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D5" w:rsidRPr="005D095A" w:rsidRDefault="00F66AD5" w:rsidP="00F66AD5">
      <w:pPr>
        <w:tabs>
          <w:tab w:val="center" w:pos="4677"/>
          <w:tab w:val="right" w:pos="9355"/>
        </w:tabs>
        <w:jc w:val="center"/>
        <w:rPr>
          <w:b/>
          <w:lang w:val="kk-KZ"/>
        </w:rPr>
      </w:pPr>
      <w:bookmarkStart w:id="0" w:name="_GoBack"/>
      <w:bookmarkEnd w:id="0"/>
      <w:r w:rsidRPr="005D095A">
        <w:rPr>
          <w:b/>
          <w:lang w:val="kk-KZ"/>
        </w:rPr>
        <w:t>Әл-Фараби атындағы Қазақ Ұлттық университеті</w:t>
      </w:r>
    </w:p>
    <w:p w:rsidR="00F66AD5" w:rsidRPr="005D095A" w:rsidRDefault="00F66AD5" w:rsidP="00F66AD5">
      <w:pPr>
        <w:jc w:val="center"/>
        <w:rPr>
          <w:b/>
          <w:lang w:val="kk-KZ"/>
        </w:rPr>
      </w:pPr>
      <w:r w:rsidRPr="005D095A">
        <w:rPr>
          <w:b/>
          <w:lang w:val="kk-KZ"/>
        </w:rPr>
        <w:t>Заң факультеті</w:t>
      </w:r>
    </w:p>
    <w:p w:rsidR="00F66AD5" w:rsidRDefault="00F66AD5" w:rsidP="00F66AD5">
      <w:pPr>
        <w:autoSpaceDE w:val="0"/>
        <w:autoSpaceDN w:val="0"/>
        <w:adjustRightInd w:val="0"/>
        <w:jc w:val="center"/>
        <w:rPr>
          <w:b/>
          <w:lang w:val="kk-KZ"/>
        </w:rPr>
      </w:pPr>
      <w:r w:rsidRPr="00D84309">
        <w:rPr>
          <w:b/>
          <w:lang w:val="kk-KZ"/>
        </w:rPr>
        <w:t>5B030100</w:t>
      </w:r>
      <w:r>
        <w:rPr>
          <w:b/>
          <w:lang w:val="kk-KZ"/>
        </w:rPr>
        <w:t xml:space="preserve"> – «Қ</w:t>
      </w:r>
      <w:r w:rsidRPr="00D84309">
        <w:rPr>
          <w:b/>
          <w:lang w:val="kk-KZ"/>
        </w:rPr>
        <w:t>ұқықтану</w:t>
      </w:r>
      <w:r>
        <w:rPr>
          <w:b/>
          <w:lang w:val="kk-KZ"/>
        </w:rPr>
        <w:t xml:space="preserve">» мамандығы </w:t>
      </w:r>
    </w:p>
    <w:p w:rsidR="00F66AD5" w:rsidRPr="00D84309" w:rsidRDefault="00F66AD5" w:rsidP="00F66AD5">
      <w:pPr>
        <w:autoSpaceDE w:val="0"/>
        <w:autoSpaceDN w:val="0"/>
        <w:adjustRightInd w:val="0"/>
        <w:jc w:val="center"/>
        <w:rPr>
          <w:b/>
          <w:lang w:val="kk-KZ"/>
        </w:rPr>
      </w:pPr>
      <w:r>
        <w:rPr>
          <w:b/>
          <w:lang w:val="kk-KZ"/>
        </w:rPr>
        <w:t>бойынша білім беру бағдарламасы</w:t>
      </w:r>
    </w:p>
    <w:p w:rsidR="00F66AD5" w:rsidRPr="005D095A" w:rsidRDefault="00F66AD5" w:rsidP="00F66AD5">
      <w:pPr>
        <w:jc w:val="both"/>
        <w:rPr>
          <w:lang w:val="kk-KZ"/>
        </w:rPr>
      </w:pPr>
    </w:p>
    <w:p w:rsidR="00F66AD5" w:rsidRDefault="00F66AD5" w:rsidP="00F66AD5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5D095A">
        <w:rPr>
          <w:b/>
          <w:bCs/>
          <w:lang w:val="kk-KZ"/>
        </w:rPr>
        <w:t>Силлабус</w:t>
      </w:r>
    </w:p>
    <w:p w:rsidR="00857ACE" w:rsidRPr="00281432" w:rsidRDefault="00857ACE" w:rsidP="00857ACE">
      <w:pPr>
        <w:autoSpaceDE w:val="0"/>
        <w:autoSpaceDN w:val="0"/>
        <w:adjustRightInd w:val="0"/>
        <w:spacing w:line="240" w:lineRule="atLeast"/>
        <w:jc w:val="center"/>
        <w:rPr>
          <w:b/>
          <w:szCs w:val="28"/>
          <w:lang w:val="kk-KZ"/>
        </w:rPr>
      </w:pPr>
      <w:r w:rsidRPr="00281432">
        <w:rPr>
          <w:b/>
          <w:szCs w:val="28"/>
          <w:lang w:val="kk-KZ"/>
        </w:rPr>
        <w:t>Инновациялық бизнестің құқықтық ортасы</w:t>
      </w:r>
    </w:p>
    <w:p w:rsidR="00F66AD5" w:rsidRPr="005D095A" w:rsidRDefault="00857ACE" w:rsidP="00857ACE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Көктемгі</w:t>
      </w:r>
      <w:r w:rsidR="00F66AD5" w:rsidRPr="005D095A">
        <w:rPr>
          <w:b/>
          <w:bCs/>
          <w:lang w:val="kk-KZ"/>
        </w:rPr>
        <w:t xml:space="preserve"> семестр,  201</w:t>
      </w:r>
      <w:r w:rsidR="001D6985">
        <w:rPr>
          <w:b/>
          <w:bCs/>
          <w:lang w:val="kk-KZ"/>
        </w:rPr>
        <w:t>8</w:t>
      </w:r>
      <w:r w:rsidR="00F66AD5" w:rsidRPr="005D095A">
        <w:rPr>
          <w:b/>
          <w:bCs/>
          <w:lang w:val="kk-KZ"/>
        </w:rPr>
        <w:t>-1</w:t>
      </w:r>
      <w:r w:rsidR="001D6985">
        <w:rPr>
          <w:b/>
          <w:bCs/>
          <w:lang w:val="kk-KZ"/>
        </w:rPr>
        <w:t>9</w:t>
      </w:r>
      <w:r w:rsidR="00F66AD5" w:rsidRPr="005D095A">
        <w:rPr>
          <w:b/>
          <w:bCs/>
          <w:lang w:val="kk-KZ"/>
        </w:rPr>
        <w:t xml:space="preserve"> оқу жылы</w:t>
      </w:r>
    </w:p>
    <w:p w:rsidR="00834E34" w:rsidRPr="005D095A" w:rsidRDefault="00834E34" w:rsidP="00834E34">
      <w:pPr>
        <w:jc w:val="both"/>
        <w:rPr>
          <w:lang w:val="kk-KZ"/>
        </w:rPr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883"/>
        <w:gridCol w:w="709"/>
        <w:gridCol w:w="668"/>
        <w:gridCol w:w="1247"/>
        <w:gridCol w:w="920"/>
        <w:gridCol w:w="1206"/>
        <w:gridCol w:w="1446"/>
      </w:tblGrid>
      <w:tr w:rsidR="00834E34" w:rsidRPr="00597833" w:rsidTr="00BD6407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kk-KZ"/>
              </w:rPr>
            </w:pPr>
            <w:r w:rsidRPr="00597833">
              <w:rPr>
                <w:b/>
                <w:bCs/>
                <w:sz w:val="22"/>
                <w:szCs w:val="22"/>
                <w:lang w:val="kk-KZ"/>
              </w:rPr>
              <w:t>Пән коды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kk-KZ"/>
              </w:rPr>
            </w:pPr>
            <w:r w:rsidRPr="00597833">
              <w:rPr>
                <w:b/>
                <w:bCs/>
                <w:sz w:val="22"/>
                <w:szCs w:val="22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kk-KZ"/>
              </w:rPr>
            </w:pPr>
            <w:r w:rsidRPr="00597833">
              <w:rPr>
                <w:b/>
                <w:bCs/>
                <w:sz w:val="22"/>
                <w:szCs w:val="22"/>
                <w:lang w:val="kk-KZ"/>
              </w:rPr>
              <w:t>Түрі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kk-KZ"/>
              </w:rPr>
            </w:pPr>
            <w:r w:rsidRPr="00597833">
              <w:rPr>
                <w:b/>
                <w:bCs/>
                <w:sz w:val="22"/>
                <w:szCs w:val="22"/>
                <w:lang w:val="kk-KZ"/>
              </w:rPr>
              <w:t>Аптасына сағат саны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kk-KZ"/>
              </w:rPr>
            </w:pPr>
            <w:r w:rsidRPr="00597833">
              <w:rPr>
                <w:b/>
                <w:bCs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kk-KZ"/>
              </w:rPr>
            </w:pPr>
            <w:r w:rsidRPr="00597833">
              <w:rPr>
                <w:b/>
                <w:bCs/>
                <w:sz w:val="22"/>
                <w:szCs w:val="22"/>
                <w:lang w:val="kk-KZ"/>
              </w:rPr>
              <w:t>ECTS</w:t>
            </w:r>
          </w:p>
        </w:tc>
      </w:tr>
      <w:tr w:rsidR="00834E34" w:rsidRPr="00597833" w:rsidTr="00D42281">
        <w:trPr>
          <w:trHeight w:val="353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BD640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597833">
              <w:rPr>
                <w:b/>
                <w:bCs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D42281" w:rsidP="00BD640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Семинар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BD640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597833">
              <w:rPr>
                <w:b/>
                <w:bCs/>
                <w:sz w:val="22"/>
                <w:szCs w:val="22"/>
                <w:lang w:val="kk-KZ"/>
              </w:rPr>
              <w:t>Зертх.</w:t>
            </w: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</w:p>
        </w:tc>
      </w:tr>
      <w:tr w:rsidR="00834E34" w:rsidRPr="00597833" w:rsidTr="00D4228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FA15E6" w:rsidRDefault="00834E34" w:rsidP="00F15172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FA15E6" w:rsidRDefault="00857ACE" w:rsidP="00F15172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20071">
              <w:rPr>
                <w:lang w:val="kk-KZ"/>
              </w:rPr>
              <w:t>Инновациялық бизнестің құқықтық ортасы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57ACE" w:rsidP="00F15172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ОК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FA15E6" w:rsidRDefault="00FA15E6" w:rsidP="003A7BD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3A7BD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3A7BD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FA15E6" w:rsidRDefault="00FA15E6" w:rsidP="003A7BD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FA15E6" w:rsidRDefault="00FA15E6" w:rsidP="003A7BD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834E34" w:rsidRPr="00597833" w:rsidTr="00BD640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597833">
              <w:rPr>
                <w:bCs/>
                <w:sz w:val="22"/>
                <w:szCs w:val="22"/>
                <w:lang w:val="kk-KZ"/>
              </w:rPr>
              <w:t xml:space="preserve">Дәріскер </w:t>
            </w:r>
          </w:p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597833">
              <w:rPr>
                <w:bCs/>
                <w:sz w:val="22"/>
                <w:szCs w:val="22"/>
                <w:lang w:val="kk-KZ"/>
              </w:rPr>
              <w:t xml:space="preserve">   </w:t>
            </w:r>
          </w:p>
        </w:tc>
        <w:tc>
          <w:tcPr>
            <w:tcW w:w="4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FA15E6" w:rsidP="00F66AD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Накишева Махаббат Кенжехановна</w:t>
            </w:r>
            <w:r w:rsidR="00834E34" w:rsidRPr="00597833">
              <w:rPr>
                <w:sz w:val="22"/>
                <w:szCs w:val="22"/>
                <w:lang w:val="kk-KZ"/>
              </w:rPr>
              <w:t xml:space="preserve">, </w:t>
            </w:r>
            <w:proofErr w:type="spellStart"/>
            <w:r>
              <w:t>PhD</w:t>
            </w:r>
            <w:proofErr w:type="spellEnd"/>
            <w:r>
              <w:t xml:space="preserve">, доцент </w:t>
            </w:r>
            <w:proofErr w:type="spellStart"/>
            <w:r>
              <w:t>м.а</w:t>
            </w:r>
            <w:proofErr w:type="spellEnd"/>
            <w:r>
              <w:rPr>
                <w:lang w:val="kk-KZ"/>
              </w:rPr>
              <w:t>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597833">
              <w:rPr>
                <w:bCs/>
                <w:sz w:val="22"/>
                <w:szCs w:val="22"/>
                <w:lang w:val="kk-KZ"/>
              </w:rPr>
              <w:t>Офис-сағаттар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834E34" w:rsidRPr="00597833" w:rsidTr="00BD640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597833">
              <w:rPr>
                <w:bCs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4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FA15E6" w:rsidRDefault="00136525" w:rsidP="00FA15E6">
            <w:pPr>
              <w:ind w:firstLine="374"/>
              <w:jc w:val="both"/>
              <w:rPr>
                <w:lang w:val="kk-KZ"/>
              </w:rPr>
            </w:pPr>
            <w:hyperlink r:id="rId7" w:history="1">
              <w:r w:rsidR="00FA15E6" w:rsidRPr="00A368C7">
                <w:rPr>
                  <w:rStyle w:val="a4"/>
                  <w:lang w:val="en-US"/>
                </w:rPr>
                <w:t>mahink@mail.ru</w:t>
              </w:r>
            </w:hyperlink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</w:tr>
      <w:tr w:rsidR="00834E34" w:rsidRPr="00597833" w:rsidTr="00BD640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597833">
              <w:rPr>
                <w:bCs/>
                <w:sz w:val="22"/>
                <w:szCs w:val="22"/>
                <w:lang w:val="kk-KZ"/>
              </w:rPr>
              <w:t xml:space="preserve">Телефоны </w:t>
            </w:r>
          </w:p>
        </w:tc>
        <w:tc>
          <w:tcPr>
            <w:tcW w:w="4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FA15E6" w:rsidP="00F15172">
            <w:pPr>
              <w:ind w:firstLine="374"/>
              <w:jc w:val="both"/>
              <w:rPr>
                <w:lang w:val="kk-KZ"/>
              </w:rPr>
            </w:pPr>
            <w:r w:rsidRPr="00A53EA6">
              <w:t>377-33-36  (1257)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597833">
              <w:rPr>
                <w:bCs/>
                <w:sz w:val="22"/>
                <w:szCs w:val="22"/>
                <w:lang w:val="kk-KZ"/>
              </w:rPr>
              <w:t xml:space="preserve">Дәрісхана </w:t>
            </w:r>
          </w:p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FA15E6" w:rsidP="00F15172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323</w:t>
            </w:r>
          </w:p>
        </w:tc>
      </w:tr>
      <w:tr w:rsidR="00834E34" w:rsidRPr="005F2A03" w:rsidTr="00BD640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jc w:val="both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Курстың академиялық презентациясы</w:t>
            </w:r>
          </w:p>
          <w:p w:rsidR="00834E34" w:rsidRPr="00597833" w:rsidRDefault="00834E34" w:rsidP="00F15172">
            <w:pPr>
              <w:jc w:val="both"/>
              <w:rPr>
                <w:lang w:val="kk-KZ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CE" w:rsidRPr="00FA15E6" w:rsidRDefault="008414BC" w:rsidP="00FA15E6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Пәннің мақсты:</w:t>
            </w:r>
            <w:r w:rsidRPr="00597833">
              <w:rPr>
                <w:sz w:val="22"/>
                <w:szCs w:val="22"/>
                <w:lang w:val="kk-KZ" w:eastAsia="ar-SA"/>
              </w:rPr>
              <w:t xml:space="preserve"> </w:t>
            </w:r>
            <w:r w:rsidR="00857ACE" w:rsidRPr="00857ACE">
              <w:rPr>
                <w:lang w:val="kk-KZ"/>
              </w:rPr>
              <w:t>Курс</w:t>
            </w:r>
            <w:r w:rsidR="00857ACE" w:rsidRPr="00020071">
              <w:rPr>
                <w:lang w:val="kk-KZ"/>
              </w:rPr>
              <w:t xml:space="preserve"> Қазақстан Республикасындағы инновациялық қызметті нормативті-құқықтық зерттеу үшін,</w:t>
            </w:r>
            <w:r w:rsidR="00857ACE" w:rsidRPr="00857ACE">
              <w:rPr>
                <w:lang w:val="kk-KZ"/>
              </w:rPr>
              <w:t xml:space="preserve"> </w:t>
            </w:r>
            <w:r w:rsidR="00857ACE" w:rsidRPr="00020071">
              <w:rPr>
                <w:lang w:val="kk-KZ"/>
              </w:rPr>
              <w:t>азаматтық құқықтық нормативтік актілерді зерттеу үшін</w:t>
            </w:r>
            <w:r w:rsidR="00857ACE" w:rsidRPr="00857ACE">
              <w:rPr>
                <w:lang w:val="kk-KZ"/>
              </w:rPr>
              <w:t xml:space="preserve"> ж</w:t>
            </w:r>
            <w:r w:rsidR="00857ACE">
              <w:rPr>
                <w:lang w:val="kk-KZ"/>
              </w:rPr>
              <w:t>әне</w:t>
            </w:r>
            <w:r w:rsidR="00857ACE" w:rsidRPr="00857ACE">
              <w:rPr>
                <w:lang w:val="kk-KZ"/>
              </w:rPr>
              <w:t xml:space="preserve"> </w:t>
            </w:r>
            <w:r w:rsidR="00857ACE" w:rsidRPr="00020071">
              <w:rPr>
                <w:lang w:val="kk-KZ"/>
              </w:rPr>
              <w:t>инновациялық қызметте практикада қолданылатын қажетті заңнамалар түсінігімен, санатымен танысу үшін арналған.</w:t>
            </w:r>
          </w:p>
          <w:p w:rsidR="008414BC" w:rsidRDefault="008414BC" w:rsidP="008414BC">
            <w:pPr>
              <w:jc w:val="both"/>
              <w:rPr>
                <w:lang w:val="kk-KZ"/>
              </w:rPr>
            </w:pPr>
            <w:r w:rsidRPr="000846B4">
              <w:rPr>
                <w:lang w:val="kk-KZ"/>
              </w:rPr>
              <w:t>Оқытудың нәтижесінде студент қабілетті болады:</w:t>
            </w:r>
          </w:p>
          <w:p w:rsidR="00B673B0" w:rsidRPr="006651A2" w:rsidRDefault="00B673B0" w:rsidP="00B673B0">
            <w:pPr>
              <w:jc w:val="both"/>
              <w:rPr>
                <w:b/>
                <w:color w:val="000000"/>
                <w:lang w:val="kk-KZ"/>
              </w:rPr>
            </w:pPr>
            <w:r w:rsidRPr="005D095A">
              <w:rPr>
                <w:b/>
                <w:bCs/>
                <w:lang w:val="kk-KZ"/>
              </w:rPr>
              <w:t>К</w:t>
            </w:r>
            <w:r w:rsidR="00490098">
              <w:rPr>
                <w:b/>
                <w:color w:val="000000"/>
                <w:lang w:val="kk-KZ"/>
              </w:rPr>
              <w:t>огнитивті</w:t>
            </w:r>
            <w:r w:rsidRPr="005D095A">
              <w:rPr>
                <w:b/>
                <w:color w:val="000000"/>
                <w:lang w:val="kk-KZ"/>
              </w:rPr>
              <w:t>:</w:t>
            </w:r>
          </w:p>
          <w:p w:rsidR="00FA15E6" w:rsidRDefault="00B673B0" w:rsidP="00B673B0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5D095A">
              <w:rPr>
                <w:color w:val="000000"/>
                <w:lang w:val="kk-KZ"/>
              </w:rPr>
              <w:t xml:space="preserve">- </w:t>
            </w:r>
            <w:r w:rsidR="00FA15E6" w:rsidRPr="00FA15E6">
              <w:rPr>
                <w:lang w:val="kk-KZ"/>
              </w:rPr>
              <w:t>Жалпы ғылыми тәсілдерді, сондай-ақ ӛздерінің ғылыми зерттеулеріне қолданылатын арнайы тәсілдерді түсіну және б</w:t>
            </w:r>
            <w:r w:rsidR="00FA15E6">
              <w:rPr>
                <w:lang w:val="kk-KZ"/>
              </w:rPr>
              <w:t>і</w:t>
            </w:r>
            <w:r w:rsidR="00FA15E6" w:rsidRPr="00FA15E6">
              <w:rPr>
                <w:lang w:val="kk-KZ"/>
              </w:rPr>
              <w:t>лу</w:t>
            </w:r>
            <w:r w:rsidR="00FA15E6" w:rsidRPr="005D095A">
              <w:rPr>
                <w:b/>
                <w:lang w:val="kk-KZ"/>
              </w:rPr>
              <w:t xml:space="preserve"> </w:t>
            </w:r>
          </w:p>
          <w:p w:rsidR="00B673B0" w:rsidRPr="005D095A" w:rsidRDefault="00B673B0" w:rsidP="00B673B0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5D095A">
              <w:rPr>
                <w:b/>
                <w:lang w:val="kk-KZ"/>
              </w:rPr>
              <w:t>Функционалдық</w:t>
            </w:r>
            <w:r w:rsidRPr="005D095A">
              <w:rPr>
                <w:b/>
                <w:color w:val="000000"/>
                <w:lang w:val="kk-KZ"/>
              </w:rPr>
              <w:t>:</w:t>
            </w:r>
          </w:p>
          <w:p w:rsidR="00FA15E6" w:rsidRPr="00FA15E6" w:rsidRDefault="00FA15E6" w:rsidP="00FA15E6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88"/>
              </w:tabs>
              <w:overflowPunct w:val="0"/>
              <w:autoSpaceDE w:val="0"/>
              <w:autoSpaceDN w:val="0"/>
              <w:adjustRightInd w:val="0"/>
              <w:spacing w:line="214" w:lineRule="auto"/>
              <w:ind w:left="5" w:firstLine="0"/>
              <w:jc w:val="both"/>
              <w:rPr>
                <w:lang w:val="kk-KZ"/>
              </w:rPr>
            </w:pPr>
            <w:r w:rsidRPr="00FA15E6">
              <w:rPr>
                <w:lang w:val="kk-KZ"/>
              </w:rPr>
              <w:t xml:space="preserve">Тәжірибелік тұрғымен қатар бар білімдегі түпнұсқалық түсіну және жаңа білімді құрау мен бейімдеуге қатысты да зерттеу тәсілдері мен талдауды ғана қолдана білуі қажет; </w:t>
            </w:r>
          </w:p>
          <w:p w:rsidR="00FA15E6" w:rsidRPr="00FA15E6" w:rsidRDefault="00FA15E6" w:rsidP="00FA15E6">
            <w:pPr>
              <w:widowControl w:val="0"/>
              <w:tabs>
                <w:tab w:val="num" w:pos="288"/>
              </w:tabs>
              <w:autoSpaceDE w:val="0"/>
              <w:autoSpaceDN w:val="0"/>
              <w:adjustRightInd w:val="0"/>
              <w:spacing w:line="59" w:lineRule="exact"/>
              <w:ind w:left="5"/>
              <w:rPr>
                <w:lang w:val="kk-KZ"/>
              </w:rPr>
            </w:pPr>
          </w:p>
          <w:p w:rsidR="00FA15E6" w:rsidRPr="00FA15E6" w:rsidRDefault="00FA15E6" w:rsidP="00FA15E6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88"/>
              </w:tabs>
              <w:overflowPunct w:val="0"/>
              <w:autoSpaceDE w:val="0"/>
              <w:autoSpaceDN w:val="0"/>
              <w:adjustRightInd w:val="0"/>
              <w:spacing w:line="214" w:lineRule="auto"/>
              <w:ind w:left="5" w:right="20" w:firstLine="0"/>
              <w:jc w:val="both"/>
              <w:rPr>
                <w:lang w:val="kk-KZ"/>
              </w:rPr>
            </w:pPr>
            <w:r w:rsidRPr="00FA15E6">
              <w:rPr>
                <w:lang w:val="kk-KZ"/>
              </w:rPr>
              <w:t xml:space="preserve">Аталған ғылыми салада жүйелі түсінік жасай біліп, қазіргі ғылыми зерттеулерге сын кӛзқараспен қарай біліп, тұжырымдар жасай алу; </w:t>
            </w:r>
          </w:p>
          <w:p w:rsidR="00B673B0" w:rsidRPr="005D095A" w:rsidRDefault="00B673B0" w:rsidP="00B673B0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5D095A">
              <w:rPr>
                <w:b/>
                <w:lang w:val="kk-KZ"/>
              </w:rPr>
              <w:t>Жүйелі:</w:t>
            </w:r>
          </w:p>
          <w:p w:rsidR="00857ACE" w:rsidRDefault="00857ACE" w:rsidP="00FA15E6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14" w:lineRule="auto"/>
              <w:ind w:hanging="366"/>
              <w:jc w:val="both"/>
              <w:rPr>
                <w:lang w:val="kk-KZ"/>
              </w:rPr>
            </w:pPr>
            <w:r w:rsidRPr="00FA15E6">
              <w:rPr>
                <w:lang w:val="kk-KZ"/>
              </w:rPr>
              <w:t>Әдістемелік талпыныстарды бағалай білуге, оларды талдай білуге және жаңа гипотезаларды ұсына білуге;</w:t>
            </w:r>
          </w:p>
          <w:p w:rsidR="00834E34" w:rsidRPr="00857ACE" w:rsidRDefault="00857ACE" w:rsidP="00FA15E6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14" w:lineRule="auto"/>
              <w:ind w:hanging="366"/>
              <w:jc w:val="both"/>
              <w:rPr>
                <w:lang w:val="kk-KZ"/>
              </w:rPr>
            </w:pPr>
            <w:r w:rsidRPr="00FA15E6">
              <w:rPr>
                <w:lang w:val="kk-KZ"/>
              </w:rPr>
              <w:t>Күрделі мәселелерді шешудегі жүйелік және дәлдік тәсіл, мәліметтердің толық еместігі жағдайында және ӛзінің қорытындыларын мамандар үшін де кәсіби деңгейде дербес жоспарлауға және шешуге</w:t>
            </w:r>
            <w:r>
              <w:rPr>
                <w:lang w:val="kk-KZ"/>
              </w:rPr>
              <w:t>.</w:t>
            </w:r>
          </w:p>
        </w:tc>
      </w:tr>
      <w:tr w:rsidR="00263E76" w:rsidRPr="005F2A03" w:rsidTr="00BD640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76" w:rsidRPr="00597833" w:rsidRDefault="00263E76" w:rsidP="00F15172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Пререквизиттер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76" w:rsidRPr="00186EF0" w:rsidRDefault="00263E76" w:rsidP="00186EF0">
            <w:pPr>
              <w:jc w:val="both"/>
              <w:rPr>
                <w:bCs/>
                <w:lang w:val="kk-KZ"/>
              </w:rPr>
            </w:pPr>
            <w:r w:rsidRPr="00597833">
              <w:rPr>
                <w:bCs/>
                <w:sz w:val="22"/>
                <w:szCs w:val="22"/>
                <w:lang w:val="kk-KZ"/>
              </w:rPr>
              <w:t xml:space="preserve">Адам. Қоғам. Құқық. (мектепте оқытылған), </w:t>
            </w:r>
            <w:r w:rsidR="00186EF0" w:rsidRPr="00186EF0">
              <w:rPr>
                <w:lang w:val="kk-KZ"/>
              </w:rPr>
              <w:t>Мемлекет және құқық теориясы</w:t>
            </w:r>
            <w:r w:rsidR="00186EF0">
              <w:rPr>
                <w:lang w:val="kk-KZ"/>
              </w:rPr>
              <w:t>.</w:t>
            </w:r>
          </w:p>
        </w:tc>
      </w:tr>
      <w:tr w:rsidR="00263E76" w:rsidRPr="00FA15E6" w:rsidTr="00BD640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76" w:rsidRPr="00597833" w:rsidRDefault="00263E76" w:rsidP="00F15172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</w:t>
            </w:r>
            <w:r w:rsidRPr="00597833">
              <w:rPr>
                <w:sz w:val="22"/>
                <w:szCs w:val="22"/>
                <w:lang w:val="kk-KZ"/>
              </w:rPr>
              <w:t>остреквизиттер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E6" w:rsidRPr="00FA15E6" w:rsidRDefault="00263E76" w:rsidP="00FA15E6">
            <w:pPr>
              <w:rPr>
                <w:lang w:val="kk-KZ"/>
              </w:rPr>
            </w:pPr>
            <w:r w:rsidRPr="00095666">
              <w:rPr>
                <w:color w:val="000000"/>
                <w:sz w:val="22"/>
                <w:szCs w:val="22"/>
                <w:lang w:val="kk-KZ"/>
              </w:rPr>
              <w:t xml:space="preserve">ҚР Конституциялық құқығы KPRK1202, </w:t>
            </w:r>
            <w:r>
              <w:rPr>
                <w:color w:val="000000"/>
                <w:sz w:val="22"/>
                <w:szCs w:val="22"/>
                <w:lang w:val="kk-KZ"/>
              </w:rPr>
              <w:t>ҚР әкімшілік құқығы</w:t>
            </w:r>
            <w:r w:rsidRPr="00095666">
              <w:rPr>
                <w:color w:val="000000"/>
                <w:sz w:val="22"/>
                <w:szCs w:val="22"/>
                <w:lang w:val="kk-KZ"/>
              </w:rPr>
              <w:t xml:space="preserve">APRK 1221, </w:t>
            </w:r>
            <w:r>
              <w:rPr>
                <w:color w:val="000000"/>
                <w:sz w:val="22"/>
                <w:szCs w:val="22"/>
                <w:lang w:val="kk-KZ"/>
              </w:rPr>
              <w:t>ҚР кылмыстық құқығы 4B</w:t>
            </w:r>
            <w:r w:rsidRPr="00095666">
              <w:rPr>
                <w:color w:val="000000"/>
                <w:sz w:val="22"/>
                <w:szCs w:val="22"/>
                <w:lang w:val="kk-KZ"/>
              </w:rPr>
              <w:t xml:space="preserve">110,  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ҚР азаматтық құқығы </w:t>
            </w:r>
            <w:r w:rsidRPr="00095666">
              <w:rPr>
                <w:color w:val="000000"/>
                <w:sz w:val="22"/>
                <w:szCs w:val="22"/>
                <w:lang w:val="kk-KZ"/>
              </w:rPr>
              <w:t>4B19</w:t>
            </w:r>
            <w:r w:rsidR="00FA15E6" w:rsidRPr="00FA15E6">
              <w:rPr>
                <w:lang w:val="kk-KZ"/>
              </w:rPr>
              <w:t xml:space="preserve">, </w:t>
            </w:r>
            <w:r w:rsidR="00FA15E6">
              <w:rPr>
                <w:lang w:val="kk-KZ"/>
              </w:rPr>
              <w:t xml:space="preserve">ҚР </w:t>
            </w:r>
            <w:r w:rsidR="00FA15E6" w:rsidRPr="00FA15E6">
              <w:rPr>
                <w:lang w:val="kk-KZ"/>
              </w:rPr>
              <w:t>қаржылық құқық</w:t>
            </w:r>
            <w:r w:rsidR="00FA15E6">
              <w:rPr>
                <w:lang w:val="kk-KZ"/>
              </w:rPr>
              <w:t>,</w:t>
            </w:r>
          </w:p>
          <w:p w:rsidR="00263E76" w:rsidRPr="00FA15E6" w:rsidRDefault="00FA15E6" w:rsidP="00FA15E6">
            <w:pPr>
              <w:rPr>
                <w:lang w:val="kk-KZ"/>
              </w:rPr>
            </w:pPr>
            <w:r>
              <w:rPr>
                <w:lang w:val="kk-KZ"/>
              </w:rPr>
              <w:t xml:space="preserve">ҚР </w:t>
            </w:r>
            <w:proofErr w:type="spellStart"/>
            <w:r>
              <w:t>кәсіпкерлік</w:t>
            </w:r>
            <w:proofErr w:type="spellEnd"/>
            <w:r>
              <w:t xml:space="preserve"> </w:t>
            </w:r>
            <w:proofErr w:type="spellStart"/>
            <w:r>
              <w:t>құқық</w:t>
            </w:r>
            <w:proofErr w:type="spellEnd"/>
            <w:r>
              <w:t>.</w:t>
            </w:r>
          </w:p>
        </w:tc>
      </w:tr>
      <w:tr w:rsidR="00834E34" w:rsidRPr="00136525" w:rsidTr="00BD640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186EF0">
            <w:pPr>
              <w:jc w:val="both"/>
              <w:rPr>
                <w:rStyle w:val="shorttext"/>
                <w:bCs/>
                <w:lang w:val="kk-KZ"/>
              </w:rPr>
            </w:pPr>
            <w:r w:rsidRPr="00597833">
              <w:rPr>
                <w:rStyle w:val="shorttext"/>
                <w:bCs/>
                <w:sz w:val="22"/>
                <w:szCs w:val="22"/>
                <w:lang w:val="kk-KZ"/>
              </w:rPr>
              <w:t>Әдебиеттер және ресурстар</w:t>
            </w:r>
          </w:p>
          <w:p w:rsidR="00834E34" w:rsidRPr="00597833" w:rsidRDefault="00834E34" w:rsidP="00186EF0">
            <w:pPr>
              <w:jc w:val="both"/>
              <w:rPr>
                <w:lang w:val="kk-KZ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F0" w:rsidRPr="00186EF0" w:rsidRDefault="00834E34" w:rsidP="00186EF0">
            <w:pPr>
              <w:tabs>
                <w:tab w:val="left" w:pos="284"/>
                <w:tab w:val="left" w:pos="426"/>
              </w:tabs>
              <w:ind w:left="360"/>
              <w:jc w:val="both"/>
              <w:rPr>
                <w:i/>
                <w:lang w:val="kk-KZ"/>
              </w:rPr>
            </w:pPr>
            <w:r w:rsidRPr="00186EF0">
              <w:rPr>
                <w:i/>
                <w:lang w:val="kk-KZ"/>
              </w:rPr>
              <w:t>Әдебиеттер:</w:t>
            </w:r>
          </w:p>
          <w:p w:rsidR="00857ACE" w:rsidRPr="00A219AE" w:rsidRDefault="00857ACE" w:rsidP="00857ACE">
            <w:pPr>
              <w:pStyle w:val="a3"/>
              <w:numPr>
                <w:ilvl w:val="0"/>
                <w:numId w:val="12"/>
              </w:numPr>
              <w:tabs>
                <w:tab w:val="left" w:pos="-3348"/>
              </w:tabs>
              <w:autoSpaceDE w:val="0"/>
              <w:autoSpaceDN w:val="0"/>
              <w:adjustRightInd w:val="0"/>
              <w:spacing w:line="240" w:lineRule="atLeast"/>
              <w:ind w:left="34" w:firstLine="0"/>
              <w:contextualSpacing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Азаматтық құқық</w:t>
            </w:r>
            <w:r w:rsidRPr="00A219AE">
              <w:rPr>
                <w:sz w:val="24"/>
                <w:lang w:val="kk-KZ"/>
              </w:rPr>
              <w:t>. Т. 1. Жоғары оқу орындарына арналған оқулық (академиялық курс</w:t>
            </w:r>
            <w:r>
              <w:rPr>
                <w:sz w:val="24"/>
                <w:lang w:val="kk-KZ"/>
              </w:rPr>
              <w:t>). /</w:t>
            </w:r>
            <w:r w:rsidRPr="00A219AE">
              <w:rPr>
                <w:sz w:val="24"/>
                <w:lang w:val="kk-KZ"/>
              </w:rPr>
              <w:t>ред. М. К. Сулейменов – Алматы, 2013.</w:t>
            </w:r>
          </w:p>
          <w:p w:rsidR="00857ACE" w:rsidRPr="00753D70" w:rsidRDefault="00857ACE" w:rsidP="00857ACE">
            <w:pPr>
              <w:pStyle w:val="a3"/>
              <w:numPr>
                <w:ilvl w:val="0"/>
                <w:numId w:val="12"/>
              </w:numPr>
              <w:tabs>
                <w:tab w:val="left" w:pos="-3348"/>
              </w:tabs>
              <w:autoSpaceDE w:val="0"/>
              <w:autoSpaceDN w:val="0"/>
              <w:adjustRightInd w:val="0"/>
              <w:spacing w:line="240" w:lineRule="atLeast"/>
              <w:ind w:left="34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  <w:lang w:val="kk-KZ"/>
              </w:rPr>
              <w:t>Азаматтық құқық</w:t>
            </w:r>
            <w:r w:rsidRPr="00A219AE">
              <w:rPr>
                <w:sz w:val="24"/>
                <w:lang w:val="kk-KZ"/>
              </w:rPr>
              <w:t>. Т</w:t>
            </w:r>
            <w:r w:rsidRPr="00281432">
              <w:rPr>
                <w:sz w:val="24"/>
                <w:lang w:val="kk-KZ"/>
              </w:rPr>
              <w:t xml:space="preserve">. 2. Заттық құқық. </w:t>
            </w:r>
            <w:r w:rsidRPr="00A219AE">
              <w:rPr>
                <w:sz w:val="24"/>
                <w:lang w:val="kk-KZ"/>
              </w:rPr>
              <w:t>Жоғары оқу орындарына арналған оқулық (академиялық курс</w:t>
            </w:r>
            <w:r>
              <w:rPr>
                <w:sz w:val="24"/>
                <w:lang w:val="kk-KZ"/>
              </w:rPr>
              <w:t>)</w:t>
            </w:r>
            <w:r w:rsidRPr="00281432">
              <w:rPr>
                <w:sz w:val="24"/>
                <w:lang w:val="kk-KZ"/>
              </w:rPr>
              <w:t xml:space="preserve">. /ред. </w:t>
            </w:r>
            <w:r w:rsidRPr="00753D70">
              <w:rPr>
                <w:sz w:val="24"/>
              </w:rPr>
              <w:t>М. К. Сулейменов – Алматы, 2013.</w:t>
            </w:r>
          </w:p>
          <w:p w:rsidR="001C143D" w:rsidRPr="00186EF0" w:rsidRDefault="001C143D" w:rsidP="00186EF0">
            <w:pPr>
              <w:pStyle w:val="10"/>
              <w:widowControl w:val="0"/>
              <w:tabs>
                <w:tab w:val="left" w:pos="900"/>
              </w:tabs>
              <w:ind w:left="360"/>
              <w:jc w:val="both"/>
              <w:rPr>
                <w:b/>
                <w:sz w:val="24"/>
                <w:szCs w:val="24"/>
                <w:lang w:val="kk-KZ"/>
              </w:rPr>
            </w:pPr>
            <w:r w:rsidRPr="00186EF0">
              <w:rPr>
                <w:b/>
                <w:sz w:val="24"/>
                <w:szCs w:val="24"/>
                <w:lang w:val="kk-KZ"/>
              </w:rPr>
              <w:t>Интернет-ресурсы:</w:t>
            </w:r>
          </w:p>
          <w:p w:rsidR="00186EF0" w:rsidRPr="00186EF0" w:rsidRDefault="00186EF0" w:rsidP="00857ACE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288"/>
              </w:tabs>
              <w:overflowPunct w:val="0"/>
              <w:autoSpaceDE w:val="0"/>
              <w:autoSpaceDN w:val="0"/>
              <w:adjustRightInd w:val="0"/>
              <w:spacing w:line="223" w:lineRule="auto"/>
              <w:ind w:left="5" w:firstLine="0"/>
              <w:jc w:val="both"/>
              <w:rPr>
                <w:sz w:val="24"/>
                <w:lang w:val="kk-KZ"/>
              </w:rPr>
            </w:pPr>
            <w:r w:rsidRPr="00186EF0">
              <w:rPr>
                <w:sz w:val="24"/>
                <w:lang w:val="kk-KZ"/>
              </w:rPr>
              <w:lastRenderedPageBreak/>
              <w:t xml:space="preserve">Қазақстан Республикасының Конституциясы (1995 жылғы 30 тамызда республикалық референдумда қабылданған, 7.10.1998 жылы, 21.05.2005 жылы, 2.02.2011 жылы ӛзгертулер мен толықтырулар енгізілген). </w:t>
            </w:r>
          </w:p>
          <w:p w:rsidR="00186EF0" w:rsidRPr="00186EF0" w:rsidRDefault="00186EF0" w:rsidP="00857ACE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line="58" w:lineRule="exact"/>
              <w:ind w:left="5"/>
              <w:rPr>
                <w:lang w:val="kk-KZ"/>
              </w:rPr>
            </w:pPr>
          </w:p>
          <w:p w:rsidR="00186EF0" w:rsidRPr="00186EF0" w:rsidRDefault="00186EF0" w:rsidP="00857ACE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line="58" w:lineRule="exact"/>
              <w:ind w:left="5"/>
              <w:rPr>
                <w:lang w:val="kk-KZ"/>
              </w:rPr>
            </w:pPr>
          </w:p>
          <w:p w:rsidR="00834E34" w:rsidRPr="00857ACE" w:rsidRDefault="00857ACE" w:rsidP="00857ACE">
            <w:pPr>
              <w:pStyle w:val="a3"/>
              <w:numPr>
                <w:ilvl w:val="0"/>
                <w:numId w:val="11"/>
              </w:numPr>
              <w:tabs>
                <w:tab w:val="left" w:pos="-3348"/>
                <w:tab w:val="left" w:pos="288"/>
              </w:tabs>
              <w:autoSpaceDE w:val="0"/>
              <w:autoSpaceDN w:val="0"/>
              <w:adjustRightInd w:val="0"/>
              <w:spacing w:line="240" w:lineRule="atLeast"/>
              <w:ind w:left="5" w:firstLine="0"/>
              <w:contextualSpacing/>
              <w:jc w:val="both"/>
              <w:rPr>
                <w:sz w:val="24"/>
                <w:lang w:val="kk-KZ"/>
              </w:rPr>
            </w:pPr>
            <w:r w:rsidRPr="00A219AE">
              <w:rPr>
                <w:sz w:val="24"/>
                <w:lang w:val="kk-KZ"/>
              </w:rPr>
              <w:t xml:space="preserve">Қазақстан Республикасының Азаматтық кодексі(Жалпы бөлім), Қазақстан Республикасының Жоғарғы Кеңесімен 1994 жылы 27 желтоқсанда қабылданды (01.01.2019ж. жағдай бойынша өзгерістермен және толықтырулармен.). // "Әділет" АҚЖ сайтындағы Электрондық ресурс ретінде мына мекенжай бойынша қолжетімді:  </w:t>
            </w:r>
            <w:r w:rsidR="00F07FF2">
              <w:fldChar w:fldCharType="begin"/>
            </w:r>
            <w:r w:rsidRPr="00281432">
              <w:rPr>
                <w:lang w:val="kk-KZ"/>
              </w:rPr>
              <w:instrText>HYPERLINK "http://adilet.zan.kz/kaz/docs/K940001000_"</w:instrText>
            </w:r>
            <w:r w:rsidR="00F07FF2">
              <w:fldChar w:fldCharType="separate"/>
            </w:r>
            <w:r w:rsidRPr="00053409">
              <w:rPr>
                <w:rStyle w:val="a4"/>
                <w:sz w:val="24"/>
                <w:lang w:val="kk-KZ"/>
              </w:rPr>
              <w:t>http://adilet.zan.kz/kaz/docs/K940001000_</w:t>
            </w:r>
            <w:r w:rsidR="00F07FF2">
              <w:fldChar w:fldCharType="end"/>
            </w:r>
            <w:r>
              <w:rPr>
                <w:sz w:val="24"/>
                <w:lang w:val="kk-KZ"/>
              </w:rPr>
              <w:t xml:space="preserve">. </w:t>
            </w:r>
            <w:r w:rsidRPr="00A219AE">
              <w:rPr>
                <w:sz w:val="24"/>
                <w:lang w:val="kk-KZ"/>
              </w:rPr>
              <w:t xml:space="preserve"> </w:t>
            </w:r>
          </w:p>
        </w:tc>
      </w:tr>
      <w:tr w:rsidR="00834E34" w:rsidRPr="00597833" w:rsidTr="00BD640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jc w:val="both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lastRenderedPageBreak/>
              <w:t>Университетің</w:t>
            </w:r>
          </w:p>
          <w:p w:rsidR="00834E34" w:rsidRPr="00597833" w:rsidRDefault="00834E34" w:rsidP="00F15172">
            <w:pPr>
              <w:jc w:val="both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моральды-этикалық  құндылықтары контекстіндегі академиялық саясат</w:t>
            </w:r>
          </w:p>
          <w:p w:rsidR="00834E34" w:rsidRPr="00597833" w:rsidRDefault="00834E34" w:rsidP="00F15172">
            <w:pPr>
              <w:jc w:val="both"/>
              <w:rPr>
                <w:lang w:val="kk-KZ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Академиялық тәртіп (мінез-құлық) ережесі: </w:t>
            </w:r>
          </w:p>
          <w:p w:rsidR="00834E34" w:rsidRPr="00597833" w:rsidRDefault="00834E34" w:rsidP="00834E34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Тапсырмалардың, жобалардың, емтихандардың (СӨЖ, аралық, бақылау, зертханалық, жобалық және т.б. бойынша) орындау және өткізу мерзімін сақтау міндетті. </w:t>
            </w:r>
          </w:p>
          <w:p w:rsidR="00834E34" w:rsidRPr="00597833" w:rsidRDefault="00834E34" w:rsidP="00834E34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Жұмыстардың барлық түрін көрсетілген мерзімде жасап тапсыру керек. Кезекті тапсырманы орындамаған, немесе 50% - дан кем балл алған студенттер бұл тапсырманы қосымша кесте бойынша қайта жасап, тапсыруына болады.</w:t>
            </w:r>
          </w:p>
          <w:p w:rsidR="00834E34" w:rsidRPr="00597833" w:rsidRDefault="00834E34" w:rsidP="00834E34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Мidterm Exam тест түрінде өтеді.</w:t>
            </w:r>
          </w:p>
          <w:p w:rsidR="00834E34" w:rsidRPr="00597833" w:rsidRDefault="00834E34" w:rsidP="00F15172">
            <w:pPr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Академиялық құндылықтар:</w:t>
            </w:r>
          </w:p>
          <w:p w:rsidR="00834E34" w:rsidRPr="00597833" w:rsidRDefault="00834E34" w:rsidP="00834E34">
            <w:pPr>
              <w:pStyle w:val="a3"/>
              <w:numPr>
                <w:ilvl w:val="0"/>
                <w:numId w:val="3"/>
              </w:numPr>
              <w:jc w:val="both"/>
              <w:rPr>
                <w:sz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Семинар сабақтары, СӨЖ жеке, өзіндік шығармашылық сипатта болуы қажет;</w:t>
            </w:r>
          </w:p>
          <w:p w:rsidR="00834E34" w:rsidRPr="00186EF0" w:rsidRDefault="00834E34" w:rsidP="00834E34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 xml:space="preserve"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</w:t>
            </w:r>
            <w:r w:rsidRPr="00186EF0">
              <w:rPr>
                <w:sz w:val="24"/>
                <w:lang w:val="kk-KZ"/>
              </w:rPr>
              <w:t>құрметсіз қарауға жол бермеу. (ҚазҰУ студентінің ар-намыс кодексі);</w:t>
            </w:r>
          </w:p>
          <w:p w:rsidR="00834E34" w:rsidRPr="00597833" w:rsidRDefault="00834E34" w:rsidP="00186EF0">
            <w:pPr>
              <w:pStyle w:val="a3"/>
              <w:numPr>
                <w:ilvl w:val="0"/>
                <w:numId w:val="3"/>
              </w:numPr>
              <w:jc w:val="both"/>
              <w:rPr>
                <w:sz w:val="22"/>
                <w:lang w:val="kk-KZ"/>
              </w:rPr>
            </w:pPr>
            <w:r w:rsidRPr="00186EF0">
              <w:rPr>
                <w:sz w:val="24"/>
                <w:lang w:val="kk-KZ"/>
              </w:rPr>
              <w:t xml:space="preserve">Мүмкіндігі шектеулі студенттер </w:t>
            </w:r>
            <w:r w:rsidR="00F07FF2" w:rsidRPr="00186EF0">
              <w:rPr>
                <w:sz w:val="24"/>
              </w:rPr>
              <w:fldChar w:fldCharType="begin"/>
            </w:r>
            <w:r w:rsidR="00186EF0" w:rsidRPr="00186EF0">
              <w:rPr>
                <w:sz w:val="24"/>
              </w:rPr>
              <w:instrText>HYPERLINK "mailto:mahink@mail.ru"</w:instrText>
            </w:r>
            <w:r w:rsidR="00F07FF2" w:rsidRPr="00186EF0">
              <w:rPr>
                <w:sz w:val="24"/>
              </w:rPr>
              <w:fldChar w:fldCharType="separate"/>
            </w:r>
            <w:r w:rsidR="00186EF0" w:rsidRPr="00186EF0">
              <w:rPr>
                <w:rStyle w:val="a4"/>
                <w:sz w:val="24"/>
                <w:lang w:val="en-US"/>
              </w:rPr>
              <w:t>mahink</w:t>
            </w:r>
            <w:r w:rsidR="00186EF0" w:rsidRPr="00186EF0">
              <w:rPr>
                <w:rStyle w:val="a4"/>
                <w:sz w:val="24"/>
              </w:rPr>
              <w:t>@</w:t>
            </w:r>
            <w:r w:rsidR="00186EF0" w:rsidRPr="00186EF0">
              <w:rPr>
                <w:rStyle w:val="a4"/>
                <w:sz w:val="24"/>
                <w:lang w:val="en-US"/>
              </w:rPr>
              <w:t>mail</w:t>
            </w:r>
            <w:r w:rsidR="00186EF0" w:rsidRPr="00186EF0">
              <w:rPr>
                <w:rStyle w:val="a4"/>
                <w:sz w:val="24"/>
              </w:rPr>
              <w:t>.</w:t>
            </w:r>
            <w:r w:rsidR="00186EF0" w:rsidRPr="00186EF0">
              <w:rPr>
                <w:rStyle w:val="a4"/>
                <w:sz w:val="24"/>
                <w:lang w:val="en-US"/>
              </w:rPr>
              <w:t>ru</w:t>
            </w:r>
            <w:r w:rsidR="00F07FF2" w:rsidRPr="00186EF0">
              <w:rPr>
                <w:sz w:val="24"/>
              </w:rPr>
              <w:fldChar w:fldCharType="end"/>
            </w:r>
            <w:r w:rsidRPr="00186EF0">
              <w:rPr>
                <w:sz w:val="24"/>
                <w:lang w:val="kk-KZ"/>
              </w:rPr>
              <w:t xml:space="preserve">, </w:t>
            </w:r>
            <w:r w:rsidR="00186EF0" w:rsidRPr="00186EF0">
              <w:rPr>
                <w:sz w:val="24"/>
              </w:rPr>
              <w:t>377-33-36  (1257)</w:t>
            </w:r>
            <w:r w:rsidR="00186EF0">
              <w:rPr>
                <w:sz w:val="24"/>
                <w:lang w:val="kk-KZ"/>
              </w:rPr>
              <w:t xml:space="preserve"> </w:t>
            </w:r>
            <w:r w:rsidRPr="00186EF0">
              <w:rPr>
                <w:sz w:val="24"/>
                <w:lang w:val="kk-KZ"/>
              </w:rPr>
              <w:t>телефоны бойынша кеңес ала алады.</w:t>
            </w:r>
          </w:p>
        </w:tc>
      </w:tr>
      <w:tr w:rsidR="00834E34" w:rsidRPr="00C071F6" w:rsidTr="00BD640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jc w:val="both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Бағалау және аттестациялау саясаты</w:t>
            </w:r>
          </w:p>
          <w:p w:rsidR="00834E34" w:rsidRPr="00597833" w:rsidRDefault="00834E34" w:rsidP="00F15172">
            <w:pPr>
              <w:jc w:val="both"/>
              <w:rPr>
                <w:lang w:val="kk-KZ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jc w:val="both"/>
              <w:rPr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Критерийлік бағалау:</w:t>
            </w:r>
            <w:r w:rsidRPr="00597833">
              <w:rPr>
                <w:sz w:val="22"/>
                <w:szCs w:val="22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834E34" w:rsidRDefault="00834E34" w:rsidP="00F15172">
            <w:pPr>
              <w:jc w:val="both"/>
              <w:rPr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Суммативті бағалау:</w:t>
            </w:r>
            <w:r w:rsidRPr="00597833">
              <w:rPr>
                <w:sz w:val="22"/>
                <w:szCs w:val="22"/>
                <w:lang w:val="kk-KZ"/>
              </w:rPr>
              <w:t xml:space="preserve"> дәрісханадағы белсенді жұмысы мен қатысуын бағалау; орындаған тапсырмаларын бағалау.</w:t>
            </w:r>
          </w:p>
          <w:p w:rsidR="001C143D" w:rsidRDefault="001C143D" w:rsidP="001C143D">
            <w:pPr>
              <w:jc w:val="both"/>
              <w:rPr>
                <w:lang w:val="kk-KZ"/>
              </w:rPr>
            </w:pPr>
            <w:r w:rsidRPr="005D095A">
              <w:rPr>
                <w:lang w:val="kk-KZ"/>
              </w:rPr>
              <w:t xml:space="preserve">Қорытынды бағалауды есептеу формуласы. </w:t>
            </w:r>
          </w:p>
          <w:p w:rsidR="001C143D" w:rsidRPr="005D095A" w:rsidRDefault="001C143D" w:rsidP="001C143D">
            <w:pPr>
              <w:jc w:val="both"/>
              <w:rPr>
                <w:lang w:val="kk-KZ"/>
              </w:rPr>
            </w:pPr>
          </w:p>
          <w:p w:rsidR="001C143D" w:rsidRPr="00597833" w:rsidRDefault="001C143D" w:rsidP="001C143D">
            <w:pPr>
              <w:jc w:val="both"/>
              <w:rPr>
                <w:lang w:val="kk-KZ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lang w:eastAsia="en-US"/>
                  </w:rPr>
                  <m:t>П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lang w:val="kk-KZ" w:eastAsia="en-US"/>
                  </w:rPr>
                  <m:t>ән бойынша қорытынды баға</m:t>
                </m:r>
                <m:f>
                  <m:fPr>
                    <m:ctrlPr>
                      <w:rPr>
                        <w:rFonts w:ascii="Cambria Math" w:eastAsia="Calibri" w:hAnsi="Cambria Math"/>
                        <w:bCs/>
                        <w:color w:val="000000"/>
                        <w:lang w:val="kk-KZ"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lang w:val="kk-KZ" w:eastAsia="en-US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lang w:val="kk-KZ" w:eastAsia="en-US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lang w:val="kk-KZ" w:eastAsia="en-US"/>
                  </w:rPr>
                  <m:t>∙0,6+0,1МТ+0,3АБ</m:t>
                </m:r>
                <m:r>
                  <w:rPr>
                    <w:rFonts w:ascii="Cambria Math" w:eastAsia="Calibri" w:hAnsi="Cambria Math"/>
                    <w:color w:val="000000"/>
                    <w:lang w:val="en-US" w:eastAsia="en-US"/>
                  </w:rPr>
                  <m:t>=</m:t>
                </m:r>
                <m:r>
                  <w:rPr>
                    <w:rFonts w:ascii="Cambria Math" w:eastAsia="Calibri" w:hAnsi="Cambria Math"/>
                    <w:color w:val="000000"/>
                    <w:lang w:eastAsia="en-US"/>
                  </w:rPr>
                  <m:t>100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%</m:t>
                </m:r>
              </m:oMath>
            </m:oMathPara>
          </w:p>
        </w:tc>
      </w:tr>
    </w:tbl>
    <w:p w:rsidR="00834E34" w:rsidRPr="00597833" w:rsidRDefault="00834E34" w:rsidP="00834E34">
      <w:pPr>
        <w:jc w:val="center"/>
        <w:rPr>
          <w:b/>
          <w:sz w:val="22"/>
          <w:szCs w:val="22"/>
          <w:lang w:val="kk-KZ"/>
        </w:rPr>
      </w:pPr>
    </w:p>
    <w:p w:rsidR="00186EF0" w:rsidRDefault="00186EF0" w:rsidP="00834E34">
      <w:pPr>
        <w:jc w:val="center"/>
        <w:rPr>
          <w:b/>
          <w:sz w:val="22"/>
          <w:szCs w:val="22"/>
          <w:lang w:val="kk-KZ"/>
        </w:rPr>
      </w:pPr>
    </w:p>
    <w:p w:rsidR="00186EF0" w:rsidRDefault="00186EF0" w:rsidP="00834E34">
      <w:pPr>
        <w:jc w:val="center"/>
        <w:rPr>
          <w:b/>
          <w:sz w:val="22"/>
          <w:szCs w:val="22"/>
          <w:lang w:val="kk-KZ"/>
        </w:rPr>
      </w:pPr>
    </w:p>
    <w:p w:rsidR="00186EF0" w:rsidRDefault="00186EF0" w:rsidP="00834E34">
      <w:pPr>
        <w:jc w:val="center"/>
        <w:rPr>
          <w:b/>
          <w:sz w:val="22"/>
          <w:szCs w:val="22"/>
          <w:lang w:val="kk-KZ"/>
        </w:rPr>
      </w:pPr>
    </w:p>
    <w:p w:rsidR="00834E34" w:rsidRPr="00597833" w:rsidRDefault="00834E34" w:rsidP="00834E34">
      <w:pPr>
        <w:jc w:val="center"/>
        <w:rPr>
          <w:b/>
          <w:sz w:val="22"/>
          <w:szCs w:val="22"/>
          <w:lang w:val="kk-KZ"/>
        </w:rPr>
      </w:pPr>
      <w:r w:rsidRPr="00597833">
        <w:rPr>
          <w:b/>
          <w:sz w:val="22"/>
          <w:szCs w:val="22"/>
          <w:lang w:val="kk-KZ"/>
        </w:rPr>
        <w:t>Оқу курсы мазмұнын жүзеге асыру күнтізбесі (графигі)</w:t>
      </w:r>
    </w:p>
    <w:tbl>
      <w:tblPr>
        <w:tblW w:w="9895" w:type="dxa"/>
        <w:tblInd w:w="-289" w:type="dxa"/>
        <w:tblLook w:val="0000" w:firstRow="0" w:lastRow="0" w:firstColumn="0" w:lastColumn="0" w:noHBand="0" w:noVBand="0"/>
      </w:tblPr>
      <w:tblGrid>
        <w:gridCol w:w="851"/>
        <w:gridCol w:w="6514"/>
        <w:gridCol w:w="978"/>
        <w:gridCol w:w="1552"/>
      </w:tblGrid>
      <w:tr w:rsidR="00834E34" w:rsidRPr="00597833" w:rsidTr="00BD6407">
        <w:trPr>
          <w:trHeight w:val="7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</w:pPr>
            <w:r w:rsidRPr="00597833">
              <w:rPr>
                <w:b/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Тақырыптың атауы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</w:pPr>
            <w:r w:rsidRPr="00597833">
              <w:rPr>
                <w:b/>
                <w:sz w:val="22"/>
                <w:szCs w:val="22"/>
                <w:lang w:val="kk-KZ"/>
              </w:rPr>
              <w:t>Максималды балл</w:t>
            </w:r>
          </w:p>
        </w:tc>
      </w:tr>
      <w:tr w:rsidR="00834E34" w:rsidRPr="005F2A03" w:rsidTr="00BD6407">
        <w:trPr>
          <w:trHeight w:val="2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BD6407" w:rsidRDefault="00834E34" w:rsidP="005F2A03">
            <w:pPr>
              <w:rPr>
                <w:rFonts w:eastAsiaTheme="minorHAnsi"/>
                <w:b/>
                <w:lang w:val="kk-KZ" w:eastAsia="en-US"/>
              </w:rPr>
            </w:pPr>
            <w:r w:rsidRPr="00597833">
              <w:rPr>
                <w:rFonts w:eastAsiaTheme="minorHAnsi"/>
                <w:b/>
                <w:sz w:val="22"/>
                <w:szCs w:val="22"/>
                <w:lang w:val="kk-KZ" w:eastAsia="en-US"/>
              </w:rPr>
              <w:t xml:space="preserve">1 </w:t>
            </w:r>
            <w:r w:rsidRPr="00186EF0">
              <w:rPr>
                <w:rFonts w:eastAsiaTheme="minorHAnsi"/>
                <w:b/>
                <w:sz w:val="22"/>
                <w:szCs w:val="22"/>
                <w:lang w:val="kk-KZ" w:eastAsia="en-US"/>
              </w:rPr>
              <w:t xml:space="preserve">Модуль   </w:t>
            </w:r>
            <w:r w:rsidR="005F2A03" w:rsidRPr="005F2A03">
              <w:rPr>
                <w:b/>
                <w:bCs/>
                <w:lang w:val="kk-KZ"/>
              </w:rPr>
              <w:t>И</w:t>
            </w:r>
            <w:r w:rsidR="00857ACE">
              <w:rPr>
                <w:b/>
                <w:bCs/>
                <w:lang w:val="kk-KZ"/>
              </w:rPr>
              <w:t>нновациялық бизнестің</w:t>
            </w:r>
            <w:r w:rsidR="00186EF0" w:rsidRPr="00597833">
              <w:rPr>
                <w:rFonts w:eastAsiaTheme="minorHAnsi"/>
                <w:b/>
                <w:sz w:val="22"/>
                <w:szCs w:val="22"/>
                <w:lang w:val="kk-KZ" w:eastAsia="en-US"/>
              </w:rPr>
              <w:t xml:space="preserve"> </w:t>
            </w:r>
            <w:r w:rsidRPr="00597833">
              <w:rPr>
                <w:rFonts w:eastAsiaTheme="minorHAnsi"/>
                <w:b/>
                <w:sz w:val="22"/>
                <w:szCs w:val="22"/>
                <w:lang w:val="kk-KZ" w:eastAsia="en-US"/>
              </w:rPr>
              <w:t>жалпы түсінігін, нысандарын және қызметтерін зерттеу мәселелері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lang w:val="kk-KZ"/>
              </w:rPr>
            </w:pPr>
          </w:p>
        </w:tc>
      </w:tr>
      <w:tr w:rsidR="00834E34" w:rsidRPr="00597833" w:rsidTr="00BD6407">
        <w:trPr>
          <w:trHeight w:val="50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snapToGrid w:val="0"/>
              <w:jc w:val="both"/>
              <w:rPr>
                <w:b/>
                <w:lang w:val="kk-KZ"/>
              </w:rPr>
            </w:pPr>
          </w:p>
          <w:p w:rsidR="00834E34" w:rsidRPr="00597833" w:rsidRDefault="00834E34" w:rsidP="00F15172">
            <w:pPr>
              <w:jc w:val="both"/>
              <w:rPr>
                <w:b/>
              </w:rPr>
            </w:pPr>
            <w:r w:rsidRPr="0059783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186EF0">
            <w:pPr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</w:rPr>
              <w:t>1</w:t>
            </w:r>
            <w:r w:rsidRPr="00597833">
              <w:rPr>
                <w:b/>
                <w:sz w:val="22"/>
                <w:szCs w:val="22"/>
                <w:lang w:val="kk-KZ"/>
              </w:rPr>
              <w:t xml:space="preserve"> дә</w:t>
            </w:r>
            <w:proofErr w:type="gramStart"/>
            <w:r w:rsidRPr="00597833">
              <w:rPr>
                <w:b/>
                <w:sz w:val="22"/>
                <w:szCs w:val="22"/>
                <w:lang w:val="kk-KZ"/>
              </w:rPr>
              <w:t>р</w:t>
            </w:r>
            <w:proofErr w:type="gramEnd"/>
            <w:r w:rsidRPr="00597833">
              <w:rPr>
                <w:b/>
                <w:sz w:val="22"/>
                <w:szCs w:val="22"/>
                <w:lang w:val="kk-KZ"/>
              </w:rPr>
              <w:t>іс.</w:t>
            </w:r>
            <w:r w:rsidRPr="00597833">
              <w:rPr>
                <w:b/>
                <w:sz w:val="22"/>
                <w:szCs w:val="22"/>
              </w:rPr>
              <w:t xml:space="preserve"> </w:t>
            </w:r>
            <w:r w:rsidR="00857ACE" w:rsidRPr="00857ACE">
              <w:rPr>
                <w:lang w:val="kk-KZ"/>
              </w:rPr>
              <w:t>Кіріспе. Нарықтық экономика жағдайындағы Қазақстанның инновациялық дамуы.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i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snapToGrid w:val="0"/>
              <w:rPr>
                <w:lang w:val="kk-KZ"/>
              </w:rPr>
            </w:pPr>
          </w:p>
        </w:tc>
      </w:tr>
      <w:tr w:rsidR="00834E34" w:rsidRPr="00597833" w:rsidTr="00BD6407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snapToGrid w:val="0"/>
              <w:jc w:val="both"/>
              <w:rPr>
                <w:b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756D46" w:rsidRDefault="00834E34" w:rsidP="00F15172">
            <w:pPr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1 семинар сабақ</w:t>
            </w:r>
            <w:r w:rsidR="00186EF0" w:rsidRPr="00C811D8">
              <w:rPr>
                <w:bCs/>
                <w:lang w:val="kk-KZ"/>
              </w:rPr>
              <w:t xml:space="preserve"> </w:t>
            </w:r>
            <w:r w:rsidR="00857ACE" w:rsidRPr="00B1309F">
              <w:rPr>
                <w:lang w:val="kk-KZ"/>
              </w:rPr>
              <w:t>Кіріспе. Нарықтық экономика жағдайындағы Қазақстанның инновациялық дамуы.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snapToGrid w:val="0"/>
              <w:jc w:val="center"/>
              <w:rPr>
                <w:i/>
                <w:lang w:val="kk-KZ"/>
              </w:rPr>
            </w:pPr>
            <w:r w:rsidRPr="00597833">
              <w:rPr>
                <w:bCs/>
                <w:sz w:val="22"/>
                <w:szCs w:val="22"/>
                <w:lang w:val="kk-KZ"/>
              </w:rPr>
              <w:t>5</w:t>
            </w:r>
          </w:p>
        </w:tc>
      </w:tr>
      <w:tr w:rsidR="00BD6407" w:rsidRPr="00597833" w:rsidTr="00BD6407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6407" w:rsidRPr="00597833" w:rsidRDefault="00BD6407" w:rsidP="00F15172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07" w:rsidRPr="00857ACE" w:rsidRDefault="00BD6407" w:rsidP="00857ACE">
            <w:pPr>
              <w:spacing w:line="240" w:lineRule="atLeast"/>
              <w:rPr>
                <w:b/>
                <w:lang w:val="kk-KZ"/>
              </w:rPr>
            </w:pPr>
            <w:r w:rsidRPr="00597833">
              <w:rPr>
                <w:b/>
                <w:bCs/>
                <w:sz w:val="22"/>
                <w:szCs w:val="22"/>
                <w:lang w:val="kk-KZ" w:eastAsia="kk-KZ"/>
              </w:rPr>
              <w:t>2 дәріс.</w:t>
            </w:r>
            <w:r w:rsidRPr="00597833">
              <w:rPr>
                <w:bCs/>
                <w:sz w:val="22"/>
                <w:szCs w:val="22"/>
                <w:lang w:val="kk-KZ" w:eastAsia="kk-KZ"/>
              </w:rPr>
              <w:t xml:space="preserve"> </w:t>
            </w:r>
            <w:r w:rsidR="00857ACE" w:rsidRPr="00857ACE">
              <w:rPr>
                <w:lang w:val="kk-KZ"/>
              </w:rPr>
              <w:t>Қазақстан Республикасының индустриалды -</w:t>
            </w:r>
            <w:r w:rsidR="00857ACE" w:rsidRPr="00857ACE">
              <w:rPr>
                <w:lang w:val="kk-KZ"/>
              </w:rPr>
              <w:lastRenderedPageBreak/>
              <w:t>инновациялық жүйесі.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07" w:rsidRPr="00597833" w:rsidRDefault="00BD6407" w:rsidP="00BD6407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07" w:rsidRPr="00597833" w:rsidRDefault="00BD6407" w:rsidP="00BD6407">
            <w:pPr>
              <w:snapToGrid w:val="0"/>
              <w:jc w:val="center"/>
              <w:rPr>
                <w:lang w:val="kk-KZ"/>
              </w:rPr>
            </w:pPr>
          </w:p>
        </w:tc>
      </w:tr>
      <w:tr w:rsidR="00BD6407" w:rsidRPr="00597833" w:rsidTr="00BD6407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6407" w:rsidRPr="00597833" w:rsidRDefault="00BD6407" w:rsidP="00F15172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07" w:rsidRPr="00597833" w:rsidRDefault="00BD6407" w:rsidP="00F15172">
            <w:pPr>
              <w:jc w:val="both"/>
              <w:rPr>
                <w:b/>
                <w:bCs/>
                <w:lang w:val="kk-KZ" w:eastAsia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2 семинар сабақ.</w:t>
            </w:r>
            <w:r w:rsidRPr="00597833">
              <w:rPr>
                <w:bCs/>
                <w:sz w:val="22"/>
                <w:szCs w:val="22"/>
                <w:lang w:val="kk-KZ" w:eastAsia="kk-KZ"/>
              </w:rPr>
              <w:t xml:space="preserve"> </w:t>
            </w:r>
            <w:r w:rsidR="00857ACE" w:rsidRPr="00B1309F">
              <w:rPr>
                <w:lang w:val="kk-KZ"/>
              </w:rPr>
              <w:t>Қазақстан Республикасының индустриалды-инновациялық жүйесі.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07" w:rsidRPr="00597833" w:rsidRDefault="00BD6407" w:rsidP="00BD6407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07" w:rsidRPr="00597833" w:rsidRDefault="00BD6407" w:rsidP="00BD6407">
            <w:pPr>
              <w:snapToGrid w:val="0"/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5</w:t>
            </w:r>
          </w:p>
        </w:tc>
      </w:tr>
      <w:tr w:rsidR="00834E34" w:rsidRPr="00597833" w:rsidTr="00BD6407">
        <w:trPr>
          <w:trHeight w:val="27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3 дәріс. </w:t>
            </w:r>
            <w:r w:rsidR="00857ACE" w:rsidRPr="00281432">
              <w:rPr>
                <w:lang w:val="kk-KZ"/>
              </w:rPr>
              <w:t>Индустриалды-инновациялық дамудың мемлекеттік бағдарламалары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snapToGrid w:val="0"/>
              <w:rPr>
                <w:lang w:val="kk-KZ"/>
              </w:rPr>
            </w:pPr>
          </w:p>
        </w:tc>
      </w:tr>
      <w:tr w:rsidR="00834E34" w:rsidRPr="00597833" w:rsidTr="00BD6407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857ACE" w:rsidRDefault="00834E34" w:rsidP="00857ACE">
            <w:pPr>
              <w:spacing w:line="240" w:lineRule="atLeast"/>
              <w:rPr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3 семинар сабақ. </w:t>
            </w:r>
            <w:r w:rsidR="00857ACE">
              <w:rPr>
                <w:shd w:val="clear" w:color="auto" w:fill="FFFFFF"/>
                <w:lang w:val="kk-KZ"/>
              </w:rPr>
              <w:t>«</w:t>
            </w:r>
            <w:r w:rsidR="00857ACE" w:rsidRPr="00032F6B">
              <w:rPr>
                <w:rStyle w:val="a7"/>
                <w:bCs/>
                <w:shd w:val="clear" w:color="auto" w:fill="FFFFFF"/>
                <w:lang w:val="kk-KZ"/>
              </w:rPr>
              <w:t>Технологиялық даму жөніндегі ұлттық агенттік</w:t>
            </w:r>
            <w:r w:rsidR="00857ACE">
              <w:rPr>
                <w:shd w:val="clear" w:color="auto" w:fill="FFFFFF"/>
                <w:lang w:val="kk-KZ"/>
              </w:rPr>
              <w:t>»</w:t>
            </w:r>
            <w:r w:rsidR="00857ACE" w:rsidRPr="00032F6B">
              <w:rPr>
                <w:shd w:val="clear" w:color="auto" w:fill="FFFFFF"/>
                <w:lang w:val="kk-KZ"/>
              </w:rPr>
              <w:t xml:space="preserve"> АҚ инновациялық гранттары мемлекеттік қолдаудың тиімді құралы ретінде</w:t>
            </w:r>
            <w:r w:rsidR="00186EF0" w:rsidRPr="00C811D8">
              <w:rPr>
                <w:lang w:val="kk-KZ"/>
              </w:rPr>
              <w:t>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snapToGrid w:val="0"/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5</w:t>
            </w:r>
          </w:p>
          <w:p w:rsidR="00834E34" w:rsidRPr="00597833" w:rsidRDefault="00834E34" w:rsidP="00BD6407">
            <w:pPr>
              <w:snapToGrid w:val="0"/>
              <w:jc w:val="center"/>
              <w:rPr>
                <w:lang w:val="kk-KZ"/>
              </w:rPr>
            </w:pPr>
          </w:p>
        </w:tc>
      </w:tr>
      <w:tr w:rsidR="00834E34" w:rsidRPr="00597833" w:rsidTr="00BD6407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СОБЖ: 1 </w:t>
            </w:r>
            <w:r w:rsidR="00857ACE" w:rsidRPr="00281432">
              <w:rPr>
                <w:lang w:val="kk-KZ"/>
              </w:rPr>
              <w:t xml:space="preserve">Қазақстан Республикасының заңнамасына байланысты интеллектуалды меншік түсінігі, мазмұны, объектілері. </w:t>
            </w:r>
            <w:r w:rsidR="00857ACE" w:rsidRPr="00281432">
              <w:t>(</w:t>
            </w:r>
            <w:r w:rsidR="00857ACE" w:rsidRPr="00281432">
              <w:rPr>
                <w:lang w:val="kk-KZ"/>
              </w:rPr>
              <w:t xml:space="preserve">нұсқа бойынша жазбаша </w:t>
            </w:r>
            <w:proofErr w:type="gramStart"/>
            <w:r w:rsidR="00857ACE" w:rsidRPr="00281432">
              <w:rPr>
                <w:lang w:val="kk-KZ"/>
              </w:rPr>
              <w:t>ба</w:t>
            </w:r>
            <w:proofErr w:type="gramEnd"/>
            <w:r w:rsidR="00857ACE" w:rsidRPr="00281432">
              <w:rPr>
                <w:lang w:val="kk-KZ"/>
              </w:rPr>
              <w:t>қылау жұмысы, ауызша тапсыру</w:t>
            </w:r>
            <w:r w:rsidR="00857ACE" w:rsidRPr="00281432">
              <w:t>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snapToGrid w:val="0"/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25</w:t>
            </w:r>
          </w:p>
        </w:tc>
      </w:tr>
      <w:tr w:rsidR="00834E34" w:rsidRPr="00597833" w:rsidTr="001D6985">
        <w:trPr>
          <w:trHeight w:val="44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snapToGrid w:val="0"/>
              <w:jc w:val="both"/>
              <w:rPr>
                <w:b/>
                <w:lang w:val="kk-KZ"/>
              </w:rPr>
            </w:pPr>
          </w:p>
          <w:p w:rsidR="00834E34" w:rsidRPr="00597833" w:rsidRDefault="00834E34" w:rsidP="00F15172">
            <w:pPr>
              <w:snapToGrid w:val="0"/>
              <w:jc w:val="both"/>
              <w:rPr>
                <w:b/>
                <w:lang w:val="kk-KZ"/>
              </w:rPr>
            </w:pPr>
          </w:p>
          <w:p w:rsidR="00834E34" w:rsidRPr="00597833" w:rsidRDefault="00834E34" w:rsidP="00F15172">
            <w:pPr>
              <w:snapToGrid w:val="0"/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4</w:t>
            </w:r>
          </w:p>
          <w:p w:rsidR="00834E34" w:rsidRPr="00597833" w:rsidRDefault="00834E34" w:rsidP="00F15172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857ACE" w:rsidRDefault="00834E34" w:rsidP="00857ACE">
            <w:pPr>
              <w:spacing w:line="240" w:lineRule="atLeast"/>
              <w:rPr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4 дәріс. </w:t>
            </w:r>
            <w:r w:rsidR="00857ACE" w:rsidRPr="00032F6B">
              <w:rPr>
                <w:lang w:val="kk-KZ"/>
              </w:rPr>
              <w:t>Индустриалды-инновациялық жүйенің дамуында мемлекеттін алатын орны</w:t>
            </w:r>
            <w:r w:rsidR="00857ACE">
              <w:rPr>
                <w:lang w:val="kk-KZ"/>
              </w:rPr>
              <w:t>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snapToGrid w:val="0"/>
              <w:jc w:val="center"/>
              <w:rPr>
                <w:lang w:val="kk-KZ"/>
              </w:rPr>
            </w:pPr>
          </w:p>
          <w:p w:rsidR="00834E34" w:rsidRPr="00597833" w:rsidRDefault="00834E34" w:rsidP="00BD6407">
            <w:pPr>
              <w:snapToGrid w:val="0"/>
              <w:jc w:val="center"/>
              <w:rPr>
                <w:lang w:val="kk-KZ"/>
              </w:rPr>
            </w:pPr>
          </w:p>
        </w:tc>
      </w:tr>
      <w:tr w:rsidR="00834E34" w:rsidRPr="00857ACE" w:rsidTr="00BD6407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4 семинар сабақ.</w:t>
            </w:r>
            <w:r w:rsidR="00857ACE">
              <w:rPr>
                <w:shd w:val="clear" w:color="auto" w:fill="FFFFFF"/>
                <w:lang w:val="kk-KZ"/>
              </w:rPr>
              <w:t xml:space="preserve"> </w:t>
            </w:r>
            <w:r w:rsidR="00857ACE" w:rsidRPr="00DE5B4A">
              <w:rPr>
                <w:shd w:val="clear" w:color="auto" w:fill="FFFFFF"/>
                <w:lang w:val="kk-KZ"/>
              </w:rPr>
              <w:t>«Ғылым қоры» АҚ экономиканың инновациялық бағыттарын дамытудағы қызметі</w:t>
            </w:r>
            <w:r w:rsidR="00857ACE">
              <w:rPr>
                <w:shd w:val="clear" w:color="auto" w:fill="FFFFFF"/>
                <w:lang w:val="kk-KZ"/>
              </w:rPr>
              <w:t>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snapToGrid w:val="0"/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5</w:t>
            </w:r>
          </w:p>
        </w:tc>
      </w:tr>
      <w:tr w:rsidR="00834E34" w:rsidRPr="00857ACE" w:rsidTr="00BD6407">
        <w:trPr>
          <w:trHeight w:val="5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lang w:val="kk-KZ"/>
              </w:rPr>
            </w:pPr>
          </w:p>
          <w:p w:rsidR="00834E34" w:rsidRPr="00597833" w:rsidRDefault="00834E34" w:rsidP="00F15172">
            <w:pPr>
              <w:jc w:val="both"/>
              <w:rPr>
                <w:b/>
                <w:lang w:val="kk-KZ"/>
              </w:rPr>
            </w:pPr>
          </w:p>
          <w:p w:rsidR="00834E34" w:rsidRPr="00597833" w:rsidRDefault="00834E34" w:rsidP="00F15172">
            <w:pPr>
              <w:jc w:val="both"/>
              <w:rPr>
                <w:b/>
                <w:lang w:val="kk-KZ"/>
              </w:rPr>
            </w:pPr>
          </w:p>
          <w:p w:rsidR="00834E34" w:rsidRPr="00597833" w:rsidRDefault="00834E34" w:rsidP="00F15172">
            <w:pPr>
              <w:jc w:val="both"/>
              <w:rPr>
                <w:b/>
                <w:lang w:val="kk-KZ"/>
              </w:rPr>
            </w:pPr>
          </w:p>
          <w:p w:rsidR="00834E34" w:rsidRPr="00597833" w:rsidRDefault="00834E34" w:rsidP="00F15172">
            <w:pPr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bCs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5 дәріс. </w:t>
            </w:r>
            <w:r w:rsidR="00857ACE" w:rsidRPr="00281432">
              <w:rPr>
                <w:lang w:val="kk-KZ"/>
              </w:rPr>
              <w:t>Индустриалды -инновациялық дамудың түсінігі, алға қойған мақсаттары.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snapToGrid w:val="0"/>
              <w:jc w:val="center"/>
              <w:rPr>
                <w:lang w:val="kk-KZ"/>
              </w:rPr>
            </w:pPr>
          </w:p>
        </w:tc>
      </w:tr>
      <w:tr w:rsidR="00834E34" w:rsidRPr="00597833" w:rsidTr="00BD6407">
        <w:trPr>
          <w:trHeight w:val="599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4E34" w:rsidRPr="00E24E38" w:rsidRDefault="00834E34" w:rsidP="00E24E3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5 семинар сабақ. </w:t>
            </w:r>
            <w:r w:rsidR="00857ACE">
              <w:rPr>
                <w:lang w:val="kk-KZ"/>
              </w:rPr>
              <w:t xml:space="preserve">Индустриалды </w:t>
            </w:r>
            <w:r w:rsidR="00857ACE" w:rsidRPr="00B1309F">
              <w:rPr>
                <w:lang w:val="kk-KZ"/>
              </w:rPr>
              <w:t>-</w:t>
            </w:r>
            <w:r w:rsidR="00857ACE">
              <w:rPr>
                <w:lang w:val="kk-KZ"/>
              </w:rPr>
              <w:t xml:space="preserve"> </w:t>
            </w:r>
            <w:r w:rsidR="00857ACE" w:rsidRPr="00B1309F">
              <w:rPr>
                <w:lang w:val="kk-KZ"/>
              </w:rPr>
              <w:t>инновациялық дамудың, түсінігі, алға қойған мақсаттары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snapToGrid w:val="0"/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5</w:t>
            </w:r>
          </w:p>
        </w:tc>
      </w:tr>
      <w:tr w:rsidR="00834E34" w:rsidRPr="00597833" w:rsidTr="00BD6407">
        <w:trPr>
          <w:trHeight w:val="9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СОБЖ:</w:t>
            </w:r>
            <w:r w:rsidR="00857ACE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597833">
              <w:rPr>
                <w:b/>
                <w:sz w:val="22"/>
                <w:szCs w:val="22"/>
                <w:lang w:val="kk-KZ"/>
              </w:rPr>
              <w:t>2,</w:t>
            </w:r>
            <w:r w:rsidRPr="00597833">
              <w:rPr>
                <w:sz w:val="22"/>
                <w:szCs w:val="22"/>
                <w:lang w:val="kk-KZ"/>
              </w:rPr>
              <w:t xml:space="preserve">  </w:t>
            </w:r>
            <w:r w:rsidR="00857ACE" w:rsidRPr="00281432">
              <w:rPr>
                <w:lang w:val="kk-KZ"/>
              </w:rPr>
              <w:t>Индустриалды-инновациялық жеке кәсіпкерлік субъектілері (нұсқа бойынша жазбаша бақылау жұмысы)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snapToGrid w:val="0"/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25</w:t>
            </w:r>
          </w:p>
        </w:tc>
      </w:tr>
      <w:tr w:rsidR="00BD6407" w:rsidRPr="00597833" w:rsidTr="00BD6407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6407" w:rsidRPr="00597833" w:rsidRDefault="00BD6407" w:rsidP="00F15172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07" w:rsidRPr="00597833" w:rsidRDefault="00BD6407" w:rsidP="00F15172">
            <w:pPr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6 дәріс. </w:t>
            </w:r>
            <w:r w:rsidR="00857ACE" w:rsidRPr="0066725F">
              <w:rPr>
                <w:lang w:val="kk-KZ"/>
              </w:rPr>
              <w:t>Индустриалды-инновацияның түсінігі мен негізгі бағыттары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07" w:rsidRPr="00597833" w:rsidRDefault="00BD6407" w:rsidP="00BD6407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07" w:rsidRPr="00597833" w:rsidRDefault="00BD6407" w:rsidP="00BD6407">
            <w:pPr>
              <w:snapToGrid w:val="0"/>
              <w:jc w:val="center"/>
              <w:rPr>
                <w:bCs/>
                <w:lang w:val="kk-KZ"/>
              </w:rPr>
            </w:pPr>
          </w:p>
        </w:tc>
      </w:tr>
      <w:tr w:rsidR="00BD6407" w:rsidRPr="00597833" w:rsidTr="00EE7475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6407" w:rsidRPr="00597833" w:rsidRDefault="00BD6407" w:rsidP="00F15172">
            <w:pPr>
              <w:jc w:val="both"/>
              <w:rPr>
                <w:b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07" w:rsidRPr="00597833" w:rsidRDefault="00BD6407" w:rsidP="00F20EBF">
            <w:pPr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6 семинар сабақ. </w:t>
            </w:r>
            <w:r w:rsidR="00857ACE" w:rsidRPr="00DE5B4A">
              <w:rPr>
                <w:lang w:val="kk-KZ"/>
              </w:rPr>
              <w:t>Индустриалды-инновацияның дамудың негізгі мақсаттары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07" w:rsidRPr="00597833" w:rsidRDefault="00BD6407" w:rsidP="00BD6407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07" w:rsidRPr="00597833" w:rsidRDefault="00BD6407" w:rsidP="00BD6407">
            <w:pPr>
              <w:snapToGrid w:val="0"/>
              <w:jc w:val="center"/>
              <w:rPr>
                <w:bCs/>
                <w:lang w:val="kk-KZ"/>
              </w:rPr>
            </w:pPr>
            <w:r w:rsidRPr="00597833">
              <w:rPr>
                <w:bCs/>
                <w:sz w:val="22"/>
                <w:szCs w:val="22"/>
                <w:lang w:val="kk-KZ"/>
              </w:rPr>
              <w:t>5</w:t>
            </w:r>
          </w:p>
        </w:tc>
      </w:tr>
      <w:tr w:rsidR="00834E34" w:rsidRPr="00597833" w:rsidTr="00BD6407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7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857ACE">
            <w:pPr>
              <w:ind w:left="-75"/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7 дәріс. </w:t>
            </w:r>
            <w:r w:rsidR="00857ACE">
              <w:rPr>
                <w:lang w:val="kk-KZ"/>
              </w:rPr>
              <w:t xml:space="preserve">Индустриалды-инновация </w:t>
            </w:r>
            <w:r w:rsidR="00D86735" w:rsidRPr="00507730">
              <w:rPr>
                <w:bCs/>
                <w:lang w:val="kk-KZ"/>
              </w:rPr>
              <w:t xml:space="preserve"> саласындағы мемлекеттік басқару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bCs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337945">
            <w:pPr>
              <w:snapToGrid w:val="0"/>
              <w:rPr>
                <w:lang w:val="kk-KZ"/>
              </w:rPr>
            </w:pPr>
          </w:p>
        </w:tc>
      </w:tr>
      <w:tr w:rsidR="00834E34" w:rsidRPr="00597833" w:rsidTr="00BD6407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ind w:left="-75"/>
              <w:jc w:val="both"/>
              <w:rPr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7 семинар сабақ. </w:t>
            </w:r>
            <w:r w:rsidR="00857ACE">
              <w:rPr>
                <w:lang w:val="kk-KZ"/>
              </w:rPr>
              <w:t xml:space="preserve">Индустриалды-инновация </w:t>
            </w:r>
            <w:r w:rsidR="00857ACE" w:rsidRPr="00507730">
              <w:rPr>
                <w:bCs/>
                <w:lang w:val="kk-KZ"/>
              </w:rPr>
              <w:t xml:space="preserve"> </w:t>
            </w:r>
            <w:r w:rsidR="00D86735" w:rsidRPr="00C811D8">
              <w:rPr>
                <w:lang w:val="kk-KZ"/>
              </w:rPr>
              <w:t>саласындағы мемлекеттік басқару банк  құқықтың жалпы бөлімінің институты ретінде: түсінігі, маңызы, нормативтік-құқықтық базасы.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snapToGrid w:val="0"/>
              <w:jc w:val="center"/>
              <w:rPr>
                <w:bCs/>
                <w:lang w:val="kk-KZ"/>
              </w:rPr>
            </w:pPr>
            <w:r w:rsidRPr="00597833">
              <w:rPr>
                <w:bCs/>
                <w:sz w:val="22"/>
                <w:szCs w:val="22"/>
                <w:lang w:val="kk-KZ"/>
              </w:rPr>
              <w:t>5</w:t>
            </w:r>
          </w:p>
        </w:tc>
      </w:tr>
      <w:tr w:rsidR="00834E34" w:rsidRPr="005F2A03" w:rsidTr="00BD6407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pStyle w:val="a3"/>
              <w:keepNext/>
              <w:keepLines/>
              <w:ind w:left="0"/>
              <w:jc w:val="both"/>
              <w:outlineLvl w:val="0"/>
              <w:rPr>
                <w:b/>
                <w:sz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СОБЖ:  3,</w:t>
            </w:r>
            <w:r w:rsidRPr="00597833">
              <w:rPr>
                <w:sz w:val="22"/>
                <w:szCs w:val="22"/>
                <w:lang w:val="kk-KZ"/>
              </w:rPr>
              <w:t xml:space="preserve">  </w:t>
            </w:r>
            <w:r w:rsidR="00857ACE" w:rsidRPr="004C4E52">
              <w:rPr>
                <w:sz w:val="24"/>
                <w:lang w:val="kk-KZ"/>
              </w:rPr>
              <w:t>Индустриалды-инновациялық қызмет субъектісін құруды заңи қолдау жобасы. (заңнаманы зерттеу, түрі мен нысанын таңдау, құру тәртібі мен ережелерін анықтау, қажетті заң құжаттарын жасау жіне рәсімдеу, және қызметті жүзеге асыруға ұсыныстар)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snapToGrid w:val="0"/>
              <w:jc w:val="center"/>
              <w:rPr>
                <w:bCs/>
                <w:lang w:val="kk-KZ"/>
              </w:rPr>
            </w:pPr>
          </w:p>
        </w:tc>
      </w:tr>
      <w:tr w:rsidR="00834E34" w:rsidRPr="00597833" w:rsidTr="00BD6407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pStyle w:val="1"/>
              <w:ind w:left="0"/>
              <w:jc w:val="both"/>
              <w:rPr>
                <w:rFonts w:cs="Times New Roman"/>
                <w:b/>
                <w:sz w:val="22"/>
                <w:szCs w:val="22"/>
                <w:lang w:val="kk-KZ"/>
              </w:rPr>
            </w:pPr>
            <w:r w:rsidRPr="00597833">
              <w:rPr>
                <w:rFonts w:cs="Times New Roman"/>
                <w:b/>
                <w:sz w:val="22"/>
                <w:szCs w:val="22"/>
                <w:lang w:val="kk-KZ"/>
              </w:rPr>
              <w:t>Бақылау жұмысы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snapToGrid w:val="0"/>
              <w:ind w:left="-121"/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15</w:t>
            </w:r>
          </w:p>
        </w:tc>
      </w:tr>
      <w:tr w:rsidR="00834E34" w:rsidRPr="00597833" w:rsidTr="00BD6407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8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pStyle w:val="1"/>
              <w:ind w:left="0"/>
              <w:jc w:val="both"/>
              <w:rPr>
                <w:rFonts w:cs="Times New Roman"/>
                <w:b/>
                <w:sz w:val="22"/>
                <w:szCs w:val="22"/>
                <w:lang w:val="kk-KZ"/>
              </w:rPr>
            </w:pPr>
            <w:r w:rsidRPr="00597833">
              <w:rPr>
                <w:rFonts w:cs="Times New Roman"/>
                <w:b/>
                <w:bCs/>
                <w:sz w:val="22"/>
                <w:szCs w:val="22"/>
                <w:lang w:val="kk-KZ"/>
              </w:rPr>
              <w:t>MidtermExam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snapToGrid w:val="0"/>
              <w:ind w:left="-121"/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100</w:t>
            </w:r>
          </w:p>
        </w:tc>
      </w:tr>
      <w:tr w:rsidR="00834E34" w:rsidRPr="005F2A03" w:rsidTr="00BD6407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507730">
            <w:pPr>
              <w:jc w:val="both"/>
              <w:rPr>
                <w:rFonts w:eastAsiaTheme="minorHAnsi"/>
                <w:b/>
                <w:lang w:val="kk-KZ" w:eastAsia="en-US"/>
              </w:rPr>
            </w:pPr>
            <w:r w:rsidRPr="00597833">
              <w:rPr>
                <w:rFonts w:eastAsiaTheme="minorHAnsi"/>
                <w:b/>
                <w:sz w:val="22"/>
                <w:szCs w:val="22"/>
                <w:lang w:val="kk-KZ" w:eastAsia="en-US"/>
              </w:rPr>
              <w:t xml:space="preserve">2 модуль. </w:t>
            </w:r>
            <w:r w:rsidR="00857ACE" w:rsidRPr="00857ACE">
              <w:rPr>
                <w:b/>
                <w:lang w:val="kk-KZ"/>
              </w:rPr>
              <w:t>Индустриалды-инновациялық қызмет</w:t>
            </w:r>
            <w:r w:rsidR="00857ACE">
              <w:rPr>
                <w:rFonts w:eastAsiaTheme="minorHAnsi"/>
                <w:b/>
                <w:sz w:val="22"/>
                <w:szCs w:val="22"/>
                <w:lang w:val="kk-KZ" w:eastAsia="en-US"/>
              </w:rPr>
              <w:t>тің</w:t>
            </w:r>
            <w:r w:rsidR="00857ACE" w:rsidRPr="00857ACE">
              <w:rPr>
                <w:rFonts w:eastAsiaTheme="minorHAnsi"/>
                <w:b/>
                <w:sz w:val="22"/>
                <w:szCs w:val="22"/>
                <w:lang w:val="kk-KZ" w:eastAsia="en-US"/>
              </w:rPr>
              <w:t xml:space="preserve"> </w:t>
            </w:r>
            <w:r w:rsidR="00507730">
              <w:rPr>
                <w:rFonts w:eastAsiaTheme="minorHAnsi"/>
                <w:b/>
                <w:sz w:val="22"/>
                <w:szCs w:val="22"/>
                <w:lang w:val="kk-KZ" w:eastAsia="en-US"/>
              </w:rPr>
              <w:t>құқықтық</w:t>
            </w:r>
            <w:r w:rsidRPr="00597833">
              <w:rPr>
                <w:rFonts w:eastAsiaTheme="minorHAnsi"/>
                <w:b/>
                <w:sz w:val="22"/>
                <w:szCs w:val="22"/>
                <w:lang w:val="kk-KZ" w:eastAsia="en-US"/>
              </w:rPr>
              <w:t xml:space="preserve"> негіздерін, құқық нормаларының түрін, құқықтық қатынастарды, заң алдындағы жауаптылық мәселелерін зерттеу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snapToGrid w:val="0"/>
              <w:ind w:left="-121"/>
              <w:jc w:val="center"/>
              <w:rPr>
                <w:lang w:val="kk-KZ"/>
              </w:rPr>
            </w:pPr>
          </w:p>
        </w:tc>
      </w:tr>
      <w:tr w:rsidR="00834E34" w:rsidRPr="00597833" w:rsidTr="00BD6407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4E34" w:rsidRPr="00597833" w:rsidRDefault="00490098" w:rsidP="00F15172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8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857ACE" w:rsidRDefault="00834E34" w:rsidP="00857ACE">
            <w:pPr>
              <w:spacing w:line="240" w:lineRule="atLeast"/>
              <w:rPr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8 дәріс. </w:t>
            </w:r>
            <w:r w:rsidR="00857ACE" w:rsidRPr="004C4E52">
              <w:rPr>
                <w:lang w:val="kk-KZ"/>
              </w:rPr>
              <w:t>Инновациялық бизнесті жүргізудегі кәсіпкерлік субьектілер және мемлекеттің өзара іс-қимыл қағидалары.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  <w:p w:rsidR="00834E34" w:rsidRPr="00597833" w:rsidRDefault="00834E34" w:rsidP="00BD6407">
            <w:pPr>
              <w:jc w:val="center"/>
              <w:rPr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snapToGrid w:val="0"/>
              <w:ind w:left="-121"/>
              <w:jc w:val="center"/>
              <w:rPr>
                <w:lang w:val="kk-KZ"/>
              </w:rPr>
            </w:pPr>
          </w:p>
          <w:p w:rsidR="00834E34" w:rsidRPr="00597833" w:rsidRDefault="00834E34" w:rsidP="00BD6407">
            <w:pPr>
              <w:snapToGrid w:val="0"/>
              <w:ind w:left="-121"/>
              <w:jc w:val="center"/>
              <w:rPr>
                <w:lang w:val="kk-KZ"/>
              </w:rPr>
            </w:pPr>
          </w:p>
        </w:tc>
      </w:tr>
      <w:tr w:rsidR="00834E34" w:rsidRPr="00597833" w:rsidTr="00BD6407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pStyle w:val="a3"/>
              <w:keepNext/>
              <w:keepLines/>
              <w:ind w:left="-51"/>
              <w:jc w:val="both"/>
              <w:outlineLvl w:val="0"/>
              <w:rPr>
                <w:b/>
                <w:sz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8 семинар </w:t>
            </w:r>
            <w:r w:rsidRPr="00D86735">
              <w:rPr>
                <w:b/>
                <w:sz w:val="24"/>
                <w:lang w:val="kk-KZ"/>
              </w:rPr>
              <w:t xml:space="preserve">сабақ </w:t>
            </w:r>
            <w:r w:rsidR="00857ACE" w:rsidRPr="00B1309F">
              <w:rPr>
                <w:sz w:val="24"/>
                <w:lang w:val="kk-KZ"/>
              </w:rPr>
              <w:t>Инновациялық бизнесті жүргізудегі кәсіпкерлік субьектілер және мемлекеттің өзара іс-қимыл қағидалары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snapToGrid w:val="0"/>
              <w:ind w:left="-121"/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5</w:t>
            </w:r>
          </w:p>
        </w:tc>
      </w:tr>
      <w:tr w:rsidR="00490098" w:rsidRPr="00597833" w:rsidTr="00BD6407">
        <w:trPr>
          <w:trHeight w:val="25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9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98" w:rsidRPr="00597833" w:rsidRDefault="00490098" w:rsidP="00857ACE">
            <w:pPr>
              <w:ind w:left="-75"/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9 дәріс</w:t>
            </w:r>
            <w:r w:rsidR="00857ACE">
              <w:rPr>
                <w:b/>
                <w:sz w:val="22"/>
                <w:szCs w:val="22"/>
                <w:lang w:val="kk-KZ"/>
              </w:rPr>
              <w:t xml:space="preserve"> </w:t>
            </w:r>
            <w:r w:rsidR="00857ACE" w:rsidRPr="00DE5B4A">
              <w:rPr>
                <w:lang w:val="kk-KZ"/>
              </w:rPr>
              <w:t>Инновациялық бизнестің ерекшеліктері мен оны құрайтын негізгі фактор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snapToGrid w:val="0"/>
              <w:ind w:left="-121"/>
              <w:jc w:val="center"/>
              <w:rPr>
                <w:lang w:val="kk-KZ"/>
              </w:rPr>
            </w:pPr>
          </w:p>
        </w:tc>
      </w:tr>
      <w:tr w:rsidR="00490098" w:rsidRPr="00490098" w:rsidTr="00BD6407">
        <w:trPr>
          <w:trHeight w:val="25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98" w:rsidRDefault="00490098" w:rsidP="00490098">
            <w:pPr>
              <w:jc w:val="both"/>
              <w:rPr>
                <w:b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ind w:left="-75"/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9 семинар сабақ </w:t>
            </w:r>
            <w:r w:rsidR="00857ACE" w:rsidRPr="00DE5B4A">
              <w:rPr>
                <w:lang w:val="kk-KZ"/>
              </w:rPr>
              <w:t>Инновациялық бизнестің субьектілері мен олардың құқықтық нысандары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snapToGrid w:val="0"/>
              <w:ind w:left="-121"/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5</w:t>
            </w:r>
          </w:p>
        </w:tc>
      </w:tr>
      <w:tr w:rsidR="00490098" w:rsidRPr="00490098" w:rsidTr="00BD6407">
        <w:trPr>
          <w:trHeight w:val="25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98" w:rsidRDefault="00490098" w:rsidP="00490098">
            <w:pPr>
              <w:jc w:val="both"/>
              <w:rPr>
                <w:b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ind w:left="-75"/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СОБЖ: 4</w:t>
            </w:r>
            <w:r w:rsidRPr="00597833">
              <w:rPr>
                <w:sz w:val="22"/>
                <w:szCs w:val="22"/>
                <w:lang w:val="kk-KZ"/>
              </w:rPr>
              <w:t xml:space="preserve">, </w:t>
            </w:r>
            <w:r w:rsidR="00857ACE" w:rsidRPr="004C4E52">
              <w:rPr>
                <w:lang w:val="kk-KZ"/>
              </w:rPr>
              <w:t>"Инновациялық қызметті құқықтық қамтамасыз етудің мәселелері" тақырыбына эссе жазу.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jc w:val="center"/>
              <w:rPr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snapToGrid w:val="0"/>
              <w:ind w:left="-121"/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25</w:t>
            </w:r>
          </w:p>
        </w:tc>
      </w:tr>
      <w:tr w:rsidR="00490098" w:rsidRPr="00490098" w:rsidTr="00BD6407">
        <w:trPr>
          <w:trHeight w:val="25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98" w:rsidRDefault="00490098" w:rsidP="0049009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10 дәріс </w:t>
            </w:r>
            <w:r w:rsidR="00857ACE" w:rsidRPr="004C4E52">
              <w:rPr>
                <w:lang w:val="kk-KZ"/>
              </w:rPr>
              <w:t>Қазіргі таңдағы Қазақстанның индустриалды-инновациялық дамудың негізгі бағыттары.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snapToGrid w:val="0"/>
              <w:ind w:left="-121"/>
              <w:jc w:val="center"/>
              <w:rPr>
                <w:lang w:val="kk-KZ"/>
              </w:rPr>
            </w:pPr>
          </w:p>
        </w:tc>
      </w:tr>
      <w:tr w:rsidR="00490098" w:rsidRPr="00490098" w:rsidTr="00BD6407">
        <w:trPr>
          <w:trHeight w:val="3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jc w:val="both"/>
              <w:rPr>
                <w:b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10 семинар сабақ </w:t>
            </w:r>
            <w:r w:rsidR="00857ACE" w:rsidRPr="00B1309F">
              <w:rPr>
                <w:lang w:val="kk-KZ"/>
              </w:rPr>
              <w:t>Қазіргі таңдағы Қазақстанның индустриалды-инновациялық дамудың негізгі бағыттары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snapToGrid w:val="0"/>
              <w:ind w:left="-121"/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5</w:t>
            </w:r>
          </w:p>
        </w:tc>
      </w:tr>
      <w:tr w:rsidR="00490098" w:rsidRPr="00597833" w:rsidTr="00BD6407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11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98" w:rsidRPr="00857ACE" w:rsidRDefault="00490098" w:rsidP="00857ACE">
            <w:pPr>
              <w:spacing w:line="240" w:lineRule="atLeast"/>
              <w:rPr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11 дәріс </w:t>
            </w:r>
            <w:r w:rsidR="00857ACE" w:rsidRPr="004C4E52">
              <w:rPr>
                <w:lang w:val="kk-KZ"/>
              </w:rPr>
              <w:t>Ауылшаруашылық саласындағы инновациялық бизнес.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snapToGrid w:val="0"/>
              <w:rPr>
                <w:lang w:val="en-US"/>
              </w:rPr>
            </w:pPr>
          </w:p>
        </w:tc>
      </w:tr>
      <w:tr w:rsidR="00490098" w:rsidRPr="00597833" w:rsidTr="00BD6407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jc w:val="both"/>
              <w:rPr>
                <w:b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ind w:left="-75"/>
              <w:jc w:val="both"/>
              <w:rPr>
                <w:rFonts w:eastAsiaTheme="minorHAnsi"/>
                <w:lang w:val="kk-KZ" w:eastAsia="en-US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11 семинар сабақ </w:t>
            </w:r>
            <w:r w:rsidR="00857ACE" w:rsidRPr="00DE5B4A">
              <w:rPr>
                <w:lang w:val="kk-KZ"/>
              </w:rPr>
              <w:t>Ауылшаруашылық саласындағы инновациялық бизнес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snapToGrid w:val="0"/>
              <w:ind w:left="-121"/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5</w:t>
            </w:r>
          </w:p>
        </w:tc>
      </w:tr>
      <w:tr w:rsidR="00490098" w:rsidRPr="00597833" w:rsidTr="00BD6407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jc w:val="both"/>
              <w:rPr>
                <w:b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ind w:left="-75"/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СОБЖ: 5,</w:t>
            </w:r>
            <w:r w:rsidRPr="00597833">
              <w:rPr>
                <w:sz w:val="22"/>
                <w:szCs w:val="22"/>
                <w:lang w:val="kk-KZ"/>
              </w:rPr>
              <w:t xml:space="preserve"> </w:t>
            </w:r>
            <w:r w:rsidR="00857ACE">
              <w:rPr>
                <w:lang w:val="kk-KZ"/>
              </w:rPr>
              <w:t xml:space="preserve">. </w:t>
            </w:r>
            <w:r w:rsidR="00857ACE" w:rsidRPr="00DE5B4A">
              <w:rPr>
                <w:lang w:val="kk-KZ"/>
              </w:rPr>
              <w:t>«Қазақстан-жаңа Жібек жолы» жобасы аясындағы транспорттық-логистикалық жүйесінің даму перспекьтвалары</w:t>
            </w:r>
            <w:r w:rsidR="00D86735" w:rsidRPr="00C811D8">
              <w:rPr>
                <w:lang w:val="kk-KZ"/>
              </w:rPr>
              <w:t>.</w:t>
            </w:r>
            <w:r w:rsidR="00D86735" w:rsidRPr="00C811D8">
              <w:rPr>
                <w:b/>
                <w:lang w:val="kk-KZ"/>
              </w:rPr>
              <w:t xml:space="preserve"> </w:t>
            </w:r>
            <w:r w:rsidR="00D86735" w:rsidRPr="00857ACE">
              <w:rPr>
                <w:b/>
                <w:lang w:val="kk-KZ"/>
              </w:rPr>
              <w:t xml:space="preserve"> </w:t>
            </w:r>
            <w:r w:rsidR="00D86735" w:rsidRPr="00C811D8">
              <w:rPr>
                <w:b/>
                <w:lang w:val="kk-KZ"/>
              </w:rPr>
              <w:t>Бақылау нысаны- реферат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jc w:val="center"/>
              <w:rPr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snapToGrid w:val="0"/>
              <w:ind w:left="-121"/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25</w:t>
            </w:r>
          </w:p>
        </w:tc>
      </w:tr>
      <w:tr w:rsidR="00490098" w:rsidRPr="00597833" w:rsidTr="00337945">
        <w:trPr>
          <w:trHeight w:val="28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12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0098" w:rsidRPr="00857ACE" w:rsidRDefault="00490098" w:rsidP="00857ACE">
            <w:pPr>
              <w:spacing w:line="240" w:lineRule="atLeast"/>
              <w:rPr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12 дәріс </w:t>
            </w:r>
            <w:r w:rsidR="00857ACE" w:rsidRPr="004C4E52">
              <w:rPr>
                <w:lang w:val="kk-KZ"/>
              </w:rPr>
              <w:t>Агроөнеркәсіп саласындағы инновациялық бизнес.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0098" w:rsidRPr="00597833" w:rsidRDefault="00490098" w:rsidP="00490098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snapToGrid w:val="0"/>
              <w:rPr>
                <w:bCs/>
                <w:lang w:val="kk-KZ"/>
              </w:rPr>
            </w:pPr>
          </w:p>
        </w:tc>
      </w:tr>
      <w:tr w:rsidR="00490098" w:rsidRPr="00597833" w:rsidTr="00D0238C">
        <w:trPr>
          <w:trHeight w:val="489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jc w:val="both"/>
              <w:rPr>
                <w:b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0098" w:rsidRPr="00597833" w:rsidRDefault="00490098" w:rsidP="00490098">
            <w:pPr>
              <w:ind w:left="-75"/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12 семинар сабақ </w:t>
            </w:r>
            <w:r w:rsidR="00857ACE" w:rsidRPr="00DE5B4A">
              <w:rPr>
                <w:lang w:val="kk-KZ"/>
              </w:rPr>
              <w:t>Агроөнеркәсіп саласындағы инновациялық бизнес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0098" w:rsidRPr="00597833" w:rsidRDefault="00490098" w:rsidP="00490098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snapToGrid w:val="0"/>
              <w:jc w:val="center"/>
              <w:rPr>
                <w:bCs/>
                <w:lang w:val="kk-KZ"/>
              </w:rPr>
            </w:pPr>
            <w:r w:rsidRPr="00597833">
              <w:rPr>
                <w:bCs/>
                <w:sz w:val="22"/>
                <w:szCs w:val="22"/>
                <w:lang w:val="kk-KZ"/>
              </w:rPr>
              <w:t>5</w:t>
            </w:r>
          </w:p>
        </w:tc>
      </w:tr>
      <w:tr w:rsidR="00490098" w:rsidRPr="00597833" w:rsidTr="00BD6407">
        <w:trPr>
          <w:trHeight w:val="48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13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0098" w:rsidRPr="00D86735" w:rsidRDefault="00490098" w:rsidP="00490098">
            <w:pPr>
              <w:ind w:left="-75"/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13 дәріс </w:t>
            </w:r>
            <w:r w:rsidR="00857ACE" w:rsidRPr="004C4E52">
              <w:rPr>
                <w:lang w:val="kk-KZ"/>
              </w:rPr>
              <w:t>Транспорт және логистикадағы инновациялық бизнес.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0098" w:rsidRPr="00597833" w:rsidRDefault="00490098" w:rsidP="00490098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  <w:p w:rsidR="00490098" w:rsidRPr="00597833" w:rsidRDefault="00490098" w:rsidP="00490098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snapToGrid w:val="0"/>
              <w:jc w:val="center"/>
              <w:rPr>
                <w:bCs/>
                <w:lang w:val="kk-KZ"/>
              </w:rPr>
            </w:pPr>
          </w:p>
          <w:p w:rsidR="00490098" w:rsidRPr="00597833" w:rsidRDefault="00490098" w:rsidP="00490098">
            <w:pPr>
              <w:snapToGrid w:val="0"/>
              <w:jc w:val="center"/>
              <w:rPr>
                <w:lang w:val="kk-KZ"/>
              </w:rPr>
            </w:pPr>
          </w:p>
        </w:tc>
      </w:tr>
      <w:tr w:rsidR="00490098" w:rsidRPr="00597833" w:rsidTr="00BD6407">
        <w:trPr>
          <w:trHeight w:val="483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jc w:val="both"/>
              <w:rPr>
                <w:b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0098" w:rsidRPr="00597833" w:rsidRDefault="00490098" w:rsidP="00490098">
            <w:pPr>
              <w:ind w:left="-75"/>
              <w:jc w:val="both"/>
              <w:rPr>
                <w:rFonts w:eastAsiaTheme="minorHAnsi"/>
                <w:lang w:val="kk-KZ" w:eastAsia="en-US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13 семинар сабақ.  </w:t>
            </w:r>
            <w:r w:rsidR="00857ACE" w:rsidRPr="00DE5B4A">
              <w:rPr>
                <w:lang w:val="kk-KZ"/>
              </w:rPr>
              <w:t>Транспорт және логистикадағы инновациялық бизнес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0098" w:rsidRPr="00597833" w:rsidRDefault="00490098" w:rsidP="00490098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snapToGrid w:val="0"/>
              <w:jc w:val="center"/>
              <w:rPr>
                <w:bCs/>
                <w:lang w:val="kk-KZ"/>
              </w:rPr>
            </w:pPr>
            <w:r w:rsidRPr="00597833">
              <w:rPr>
                <w:bCs/>
                <w:sz w:val="22"/>
                <w:szCs w:val="22"/>
                <w:lang w:val="kk-KZ"/>
              </w:rPr>
              <w:t>5</w:t>
            </w:r>
          </w:p>
        </w:tc>
      </w:tr>
      <w:tr w:rsidR="00490098" w:rsidRPr="00597833" w:rsidTr="00BD6407">
        <w:trPr>
          <w:trHeight w:val="35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0098" w:rsidRPr="00597833" w:rsidRDefault="00490098" w:rsidP="00490098">
            <w:pPr>
              <w:jc w:val="both"/>
              <w:rPr>
                <w:b/>
                <w:lang w:val="en-US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0098" w:rsidRPr="00597833" w:rsidRDefault="00490098" w:rsidP="00490098">
            <w:pPr>
              <w:ind w:left="-75"/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СОБЖ: 6,</w:t>
            </w:r>
            <w:r w:rsidRPr="00597833">
              <w:rPr>
                <w:sz w:val="22"/>
                <w:szCs w:val="22"/>
                <w:lang w:val="kk-KZ"/>
              </w:rPr>
              <w:t xml:space="preserve"> </w:t>
            </w:r>
            <w:r w:rsidR="00857ACE" w:rsidRPr="00DE5B4A">
              <w:rPr>
                <w:lang w:val="kk-KZ"/>
              </w:rPr>
              <w:t>Қазақстан Республикасының АӨК дамытудың 2017-2020 жж арналған бағдарлмасы</w:t>
            </w:r>
            <w:r w:rsidR="00857ACE" w:rsidRPr="00C811D8">
              <w:rPr>
                <w:b/>
                <w:bCs/>
                <w:lang w:val="kk-KZ"/>
              </w:rPr>
              <w:t xml:space="preserve"> </w:t>
            </w:r>
            <w:r w:rsidR="00D86735" w:rsidRPr="00C811D8">
              <w:rPr>
                <w:b/>
                <w:bCs/>
                <w:lang w:val="kk-KZ"/>
              </w:rPr>
              <w:t>Тапсрыу нысаны: презентация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0098" w:rsidRPr="00597833" w:rsidRDefault="00490098" w:rsidP="00490098">
            <w:pPr>
              <w:jc w:val="center"/>
              <w:rPr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snapToGrid w:val="0"/>
              <w:jc w:val="center"/>
              <w:rPr>
                <w:bCs/>
                <w:lang w:val="kk-KZ"/>
              </w:rPr>
            </w:pPr>
            <w:r w:rsidRPr="00597833">
              <w:rPr>
                <w:bCs/>
                <w:sz w:val="22"/>
                <w:szCs w:val="22"/>
                <w:lang w:val="kk-KZ"/>
              </w:rPr>
              <w:t>25</w:t>
            </w:r>
          </w:p>
        </w:tc>
      </w:tr>
      <w:tr w:rsidR="00490098" w:rsidRPr="00597833" w:rsidTr="009C25C5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14</w:t>
            </w:r>
          </w:p>
        </w:tc>
        <w:tc>
          <w:tcPr>
            <w:tcW w:w="6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CE" w:rsidRPr="004C4E52" w:rsidRDefault="00490098" w:rsidP="00857ACE">
            <w:pPr>
              <w:spacing w:line="240" w:lineRule="atLeast"/>
              <w:rPr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14 дәріс</w:t>
            </w:r>
            <w:r w:rsidRPr="00597833">
              <w:rPr>
                <w:sz w:val="22"/>
                <w:szCs w:val="22"/>
                <w:lang w:val="kk-KZ"/>
              </w:rPr>
              <w:t xml:space="preserve"> </w:t>
            </w:r>
            <w:r w:rsidR="00857ACE" w:rsidRPr="004C4E52">
              <w:rPr>
                <w:lang w:val="kk-KZ"/>
              </w:rPr>
              <w:t>Инновациялық қызметпен айналысудың институционалды ерекшеліктері, негізгі ұйымдық-құқықтық нысандары.</w:t>
            </w:r>
          </w:p>
          <w:p w:rsidR="00490098" w:rsidRPr="00337945" w:rsidRDefault="00490098" w:rsidP="00490098">
            <w:pPr>
              <w:ind w:left="-75"/>
              <w:jc w:val="both"/>
              <w:rPr>
                <w:b/>
                <w:lang w:val="kk-KZ"/>
              </w:rPr>
            </w:pP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snapToGrid w:val="0"/>
              <w:ind w:left="-121"/>
              <w:jc w:val="center"/>
              <w:rPr>
                <w:lang w:val="kk-KZ"/>
              </w:rPr>
            </w:pPr>
          </w:p>
        </w:tc>
      </w:tr>
      <w:tr w:rsidR="00490098" w:rsidRPr="00597833" w:rsidTr="009C25C5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jc w:val="both"/>
              <w:rPr>
                <w:b/>
                <w:lang w:val="kk-KZ"/>
              </w:rPr>
            </w:pPr>
          </w:p>
        </w:tc>
        <w:tc>
          <w:tcPr>
            <w:tcW w:w="6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ind w:left="-75"/>
              <w:jc w:val="both"/>
              <w:rPr>
                <w:b/>
                <w:bCs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14 семинар сабақ</w:t>
            </w:r>
            <w:r w:rsidRPr="00597833">
              <w:rPr>
                <w:sz w:val="22"/>
                <w:szCs w:val="22"/>
                <w:lang w:val="kk-KZ"/>
              </w:rPr>
              <w:t xml:space="preserve"> </w:t>
            </w:r>
            <w:r w:rsidR="00857ACE" w:rsidRPr="00DE5B4A">
              <w:rPr>
                <w:lang w:val="kk-KZ"/>
              </w:rPr>
              <w:t>Инновациялық қызметпен айналысудың институционалды ерекшеліктері, негізгі ұйымдық-құқықтық нысандары.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snapToGrid w:val="0"/>
              <w:ind w:left="-121"/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5</w:t>
            </w:r>
          </w:p>
        </w:tc>
      </w:tr>
      <w:tr w:rsidR="00490098" w:rsidRPr="00597833" w:rsidTr="00FB5625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15</w:t>
            </w:r>
          </w:p>
        </w:tc>
        <w:tc>
          <w:tcPr>
            <w:tcW w:w="6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ind w:left="-75"/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15 дәріс</w:t>
            </w:r>
            <w:r w:rsidRPr="00597833">
              <w:rPr>
                <w:sz w:val="22"/>
                <w:szCs w:val="22"/>
                <w:lang w:val="kk-KZ"/>
              </w:rPr>
              <w:t xml:space="preserve"> </w:t>
            </w:r>
            <w:r w:rsidR="00857ACE" w:rsidRPr="004C4E52">
              <w:rPr>
                <w:lang w:val="kk-KZ"/>
              </w:rPr>
              <w:t>Индустриалды – инновациялық қызметті мемлекеттік қолдаудың мақсаттары, міндеттері және негіздері.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snapToGrid w:val="0"/>
              <w:ind w:left="-121"/>
              <w:jc w:val="center"/>
              <w:rPr>
                <w:lang w:val="kk-KZ"/>
              </w:rPr>
            </w:pPr>
          </w:p>
        </w:tc>
      </w:tr>
      <w:tr w:rsidR="00490098" w:rsidRPr="00597833" w:rsidTr="00FB5625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jc w:val="both"/>
              <w:rPr>
                <w:b/>
                <w:lang w:val="kk-KZ"/>
              </w:rPr>
            </w:pPr>
          </w:p>
        </w:tc>
        <w:tc>
          <w:tcPr>
            <w:tcW w:w="6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98" w:rsidRPr="00D86735" w:rsidRDefault="00490098" w:rsidP="00D86735">
            <w:pPr>
              <w:ind w:left="-75"/>
              <w:jc w:val="both"/>
              <w:rPr>
                <w:rFonts w:eastAsiaTheme="minorHAnsi"/>
                <w:lang w:val="kk-KZ" w:eastAsia="en-US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15 семинар сабақ </w:t>
            </w:r>
            <w:r w:rsidR="00857ACE" w:rsidRPr="00DE5B4A">
              <w:rPr>
                <w:lang w:val="kk-KZ"/>
              </w:rPr>
              <w:t>Индустриалды – инновациялық қызметті мемлекеттік қолдаудың мақсаттары, міндеттері және негіздері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snapToGrid w:val="0"/>
              <w:ind w:left="-121"/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5</w:t>
            </w:r>
          </w:p>
        </w:tc>
      </w:tr>
      <w:tr w:rsidR="00490098" w:rsidRPr="00597833" w:rsidTr="00BD640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jc w:val="both"/>
              <w:rPr>
                <w:b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15</w:t>
            </w:r>
          </w:p>
        </w:tc>
        <w:tc>
          <w:tcPr>
            <w:tcW w:w="6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ind w:left="-75"/>
              <w:jc w:val="both"/>
              <w:rPr>
                <w:b/>
                <w:bCs/>
                <w:lang w:val="kk-KZ"/>
              </w:rPr>
            </w:pPr>
            <w:r w:rsidRPr="00597833">
              <w:rPr>
                <w:b/>
                <w:bCs/>
                <w:sz w:val="22"/>
                <w:szCs w:val="22"/>
                <w:lang w:val="kk-KZ"/>
              </w:rPr>
              <w:t>Бақылау жұмысы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jc w:val="both"/>
              <w:rPr>
                <w:lang w:val="kk-KZ"/>
              </w:rPr>
            </w:pP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snapToGrid w:val="0"/>
              <w:ind w:left="-121"/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10</w:t>
            </w:r>
          </w:p>
        </w:tc>
      </w:tr>
      <w:tr w:rsidR="00490098" w:rsidRPr="00597833" w:rsidTr="00BD640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jc w:val="both"/>
              <w:rPr>
                <w:b/>
                <w:lang w:val="kk-KZ"/>
              </w:rPr>
            </w:pPr>
          </w:p>
        </w:tc>
        <w:tc>
          <w:tcPr>
            <w:tcW w:w="6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ind w:left="-75"/>
              <w:jc w:val="both"/>
              <w:rPr>
                <w:bCs/>
                <w:lang w:val="kk-KZ"/>
              </w:rPr>
            </w:pPr>
            <w:r w:rsidRPr="00597833">
              <w:rPr>
                <w:bCs/>
                <w:sz w:val="22"/>
                <w:szCs w:val="22"/>
                <w:lang w:val="kk-KZ"/>
              </w:rPr>
              <w:t>Емтихан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jc w:val="both"/>
              <w:rPr>
                <w:lang w:val="kk-KZ"/>
              </w:rPr>
            </w:pP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98" w:rsidRPr="00597833" w:rsidRDefault="00490098" w:rsidP="00490098">
            <w:pPr>
              <w:snapToGrid w:val="0"/>
              <w:ind w:left="-121"/>
              <w:jc w:val="center"/>
              <w:rPr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100</w:t>
            </w:r>
          </w:p>
        </w:tc>
      </w:tr>
    </w:tbl>
    <w:p w:rsidR="00834E34" w:rsidRDefault="00834E34" w:rsidP="00834E34">
      <w:pPr>
        <w:jc w:val="both"/>
        <w:rPr>
          <w:sz w:val="22"/>
          <w:szCs w:val="22"/>
          <w:lang w:val="kk-KZ"/>
        </w:rPr>
      </w:pPr>
    </w:p>
    <w:p w:rsidR="00834E34" w:rsidRDefault="00834E34" w:rsidP="00834E34">
      <w:pPr>
        <w:jc w:val="both"/>
        <w:rPr>
          <w:sz w:val="22"/>
          <w:szCs w:val="22"/>
          <w:lang w:val="kk-KZ"/>
        </w:rPr>
      </w:pPr>
    </w:p>
    <w:p w:rsidR="00834E34" w:rsidRPr="00597833" w:rsidRDefault="00834E34" w:rsidP="00834E34">
      <w:pPr>
        <w:jc w:val="both"/>
        <w:rPr>
          <w:sz w:val="22"/>
          <w:szCs w:val="22"/>
          <w:lang w:val="kk-KZ"/>
        </w:rPr>
      </w:pPr>
    </w:p>
    <w:p w:rsidR="00834E34" w:rsidRPr="00597833" w:rsidRDefault="00834E34" w:rsidP="00834E34">
      <w:pPr>
        <w:jc w:val="both"/>
        <w:rPr>
          <w:sz w:val="22"/>
          <w:szCs w:val="22"/>
          <w:lang w:val="kk-KZ"/>
        </w:rPr>
      </w:pPr>
      <w:r w:rsidRPr="00597833">
        <w:rPr>
          <w:sz w:val="22"/>
          <w:szCs w:val="22"/>
          <w:lang w:val="kk-KZ"/>
        </w:rPr>
        <w:t>Факультет деканы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</w:t>
      </w:r>
      <w:r>
        <w:rPr>
          <w:sz w:val="22"/>
          <w:szCs w:val="22"/>
          <w:lang w:val="kk-KZ"/>
        </w:rPr>
        <w:t xml:space="preserve"> </w:t>
      </w:r>
      <w:r w:rsidRPr="00597833">
        <w:rPr>
          <w:sz w:val="22"/>
          <w:szCs w:val="22"/>
          <w:lang w:val="kk-KZ"/>
        </w:rPr>
        <w:t>Байдельдинов Д.Л.</w:t>
      </w:r>
    </w:p>
    <w:p w:rsidR="00337945" w:rsidRDefault="00337945" w:rsidP="00834E34">
      <w:pPr>
        <w:jc w:val="both"/>
        <w:rPr>
          <w:sz w:val="22"/>
          <w:szCs w:val="22"/>
          <w:lang w:val="kk-KZ"/>
        </w:rPr>
      </w:pPr>
    </w:p>
    <w:p w:rsidR="00834E34" w:rsidRPr="00597833" w:rsidRDefault="00834E34" w:rsidP="00834E34">
      <w:pPr>
        <w:jc w:val="both"/>
        <w:rPr>
          <w:sz w:val="22"/>
          <w:szCs w:val="22"/>
          <w:lang w:val="kk-KZ"/>
        </w:rPr>
      </w:pPr>
      <w:r w:rsidRPr="00597833">
        <w:rPr>
          <w:sz w:val="22"/>
          <w:szCs w:val="22"/>
          <w:lang w:val="kk-KZ"/>
        </w:rPr>
        <w:t>Әдістемелік бюро төрайымы</w:t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337945">
        <w:rPr>
          <w:sz w:val="22"/>
          <w:szCs w:val="22"/>
          <w:lang w:val="kk-KZ"/>
        </w:rPr>
        <w:t xml:space="preserve">                          </w:t>
      </w:r>
      <w:r w:rsidRPr="00597833">
        <w:rPr>
          <w:sz w:val="22"/>
          <w:szCs w:val="22"/>
          <w:lang w:val="kk-KZ"/>
        </w:rPr>
        <w:t>Урисбаева А. А.</w:t>
      </w:r>
    </w:p>
    <w:p w:rsidR="00337945" w:rsidRDefault="00337945" w:rsidP="00834E34">
      <w:pPr>
        <w:jc w:val="both"/>
        <w:rPr>
          <w:sz w:val="22"/>
          <w:szCs w:val="22"/>
          <w:lang w:val="kk-KZ"/>
        </w:rPr>
      </w:pPr>
    </w:p>
    <w:p w:rsidR="00834E34" w:rsidRPr="00597833" w:rsidRDefault="00834E34" w:rsidP="00834E34">
      <w:pPr>
        <w:jc w:val="both"/>
        <w:rPr>
          <w:sz w:val="22"/>
          <w:szCs w:val="22"/>
          <w:lang w:val="kk-KZ"/>
        </w:rPr>
      </w:pPr>
      <w:r w:rsidRPr="00597833">
        <w:rPr>
          <w:sz w:val="22"/>
          <w:szCs w:val="22"/>
          <w:lang w:val="kk-KZ"/>
        </w:rPr>
        <w:t>Кафедра меңгерушісі</w:t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  <w:t xml:space="preserve">          </w:t>
      </w:r>
      <w:r w:rsidRPr="00597833">
        <w:rPr>
          <w:sz w:val="22"/>
          <w:szCs w:val="22"/>
        </w:rPr>
        <w:t xml:space="preserve">                           </w:t>
      </w:r>
      <w:r w:rsidRPr="00597833">
        <w:rPr>
          <w:sz w:val="22"/>
          <w:szCs w:val="22"/>
          <w:lang w:val="kk-KZ"/>
        </w:rPr>
        <w:t xml:space="preserve"> </w:t>
      </w:r>
      <w:proofErr w:type="spellStart"/>
      <w:r w:rsidR="00D86735" w:rsidRPr="00B507B3">
        <w:t>Жатканбаева</w:t>
      </w:r>
      <w:proofErr w:type="spellEnd"/>
      <w:r w:rsidR="00D86735" w:rsidRPr="00B507B3">
        <w:t xml:space="preserve"> А. Е.</w:t>
      </w:r>
    </w:p>
    <w:p w:rsidR="00337945" w:rsidRDefault="00337945" w:rsidP="00834E34">
      <w:pPr>
        <w:jc w:val="both"/>
        <w:rPr>
          <w:sz w:val="22"/>
          <w:szCs w:val="22"/>
          <w:lang w:val="kk-KZ"/>
        </w:rPr>
      </w:pPr>
    </w:p>
    <w:p w:rsidR="00834E34" w:rsidRPr="00597833" w:rsidRDefault="00834E34" w:rsidP="00834E34">
      <w:pPr>
        <w:jc w:val="both"/>
        <w:rPr>
          <w:sz w:val="22"/>
          <w:szCs w:val="22"/>
          <w:lang w:val="kk-KZ"/>
        </w:rPr>
      </w:pPr>
      <w:r w:rsidRPr="00597833">
        <w:rPr>
          <w:sz w:val="22"/>
          <w:szCs w:val="22"/>
          <w:lang w:val="kk-KZ"/>
        </w:rPr>
        <w:t>Лектор</w:t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  <w:t xml:space="preserve">                          </w:t>
      </w:r>
      <w:r w:rsidR="00D86735">
        <w:rPr>
          <w:lang w:val="kk-KZ"/>
        </w:rPr>
        <w:t>Накишева М.К.</w:t>
      </w:r>
    </w:p>
    <w:p w:rsidR="00834E34" w:rsidRPr="00597833" w:rsidRDefault="00834E34" w:rsidP="00834E34">
      <w:pPr>
        <w:jc w:val="both"/>
        <w:rPr>
          <w:sz w:val="22"/>
          <w:szCs w:val="22"/>
          <w:lang w:val="kk-KZ"/>
        </w:rPr>
      </w:pPr>
    </w:p>
    <w:p w:rsidR="00834E34" w:rsidRPr="00597833" w:rsidRDefault="00834E34" w:rsidP="00834E34">
      <w:pPr>
        <w:jc w:val="both"/>
        <w:rPr>
          <w:sz w:val="22"/>
          <w:szCs w:val="22"/>
          <w:lang w:val="kk-KZ"/>
        </w:rPr>
      </w:pPr>
    </w:p>
    <w:sectPr w:rsidR="00834E34" w:rsidRPr="00597833" w:rsidSect="00770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4ABD52"/>
    <w:lvl w:ilvl="0">
      <w:numFmt w:val="bullet"/>
      <w:lvlText w:val="*"/>
      <w:lvlJc w:val="left"/>
    </w:lvl>
  </w:abstractNum>
  <w:abstractNum w:abstractNumId="1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BFF5886"/>
    <w:multiLevelType w:val="hybridMultilevel"/>
    <w:tmpl w:val="1972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54F2F"/>
    <w:multiLevelType w:val="hybridMultilevel"/>
    <w:tmpl w:val="F356E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52AF2"/>
    <w:multiLevelType w:val="hybridMultilevel"/>
    <w:tmpl w:val="0E8C7DAE"/>
    <w:lvl w:ilvl="0" w:tplc="2F2894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D4A9D"/>
    <w:multiLevelType w:val="hybridMultilevel"/>
    <w:tmpl w:val="B40E22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72C72"/>
    <w:multiLevelType w:val="hybridMultilevel"/>
    <w:tmpl w:val="0A743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87B0A"/>
    <w:multiLevelType w:val="hybridMultilevel"/>
    <w:tmpl w:val="8800CD26"/>
    <w:lvl w:ilvl="0" w:tplc="25F2284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>
    <w:nsid w:val="6B531E94"/>
    <w:multiLevelType w:val="hybridMultilevel"/>
    <w:tmpl w:val="240AE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981316"/>
    <w:multiLevelType w:val="hybridMultilevel"/>
    <w:tmpl w:val="4A2A9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A1332C"/>
    <w:multiLevelType w:val="hybridMultilevel"/>
    <w:tmpl w:val="C6007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6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34"/>
    <w:rsid w:val="001267C2"/>
    <w:rsid w:val="00136525"/>
    <w:rsid w:val="00186EF0"/>
    <w:rsid w:val="001907C4"/>
    <w:rsid w:val="001B611A"/>
    <w:rsid w:val="001C143D"/>
    <w:rsid w:val="001D6985"/>
    <w:rsid w:val="001F06B1"/>
    <w:rsid w:val="00256B6F"/>
    <w:rsid w:val="00263E76"/>
    <w:rsid w:val="002C3254"/>
    <w:rsid w:val="00337945"/>
    <w:rsid w:val="003A7BDD"/>
    <w:rsid w:val="0044155D"/>
    <w:rsid w:val="00481D10"/>
    <w:rsid w:val="00490098"/>
    <w:rsid w:val="00507730"/>
    <w:rsid w:val="0056247F"/>
    <w:rsid w:val="005F18B8"/>
    <w:rsid w:val="005F2A03"/>
    <w:rsid w:val="006651A2"/>
    <w:rsid w:val="00756D46"/>
    <w:rsid w:val="00770AE6"/>
    <w:rsid w:val="007936BB"/>
    <w:rsid w:val="00834E34"/>
    <w:rsid w:val="008414BC"/>
    <w:rsid w:val="00857ACE"/>
    <w:rsid w:val="0086452E"/>
    <w:rsid w:val="00866505"/>
    <w:rsid w:val="00955B47"/>
    <w:rsid w:val="00A40AE7"/>
    <w:rsid w:val="00B4543D"/>
    <w:rsid w:val="00B673B0"/>
    <w:rsid w:val="00B97F06"/>
    <w:rsid w:val="00BA12A5"/>
    <w:rsid w:val="00BD6407"/>
    <w:rsid w:val="00C071F6"/>
    <w:rsid w:val="00CF1426"/>
    <w:rsid w:val="00D1579E"/>
    <w:rsid w:val="00D31205"/>
    <w:rsid w:val="00D42281"/>
    <w:rsid w:val="00D76FA4"/>
    <w:rsid w:val="00D86735"/>
    <w:rsid w:val="00E24E38"/>
    <w:rsid w:val="00E3207B"/>
    <w:rsid w:val="00E730F5"/>
    <w:rsid w:val="00E9667F"/>
    <w:rsid w:val="00F07FF2"/>
    <w:rsid w:val="00F20EBF"/>
    <w:rsid w:val="00F66AD5"/>
    <w:rsid w:val="00FA15E6"/>
    <w:rsid w:val="00FC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834E34"/>
    <w:rPr>
      <w:rFonts w:cs="Times New Roman"/>
    </w:rPr>
  </w:style>
  <w:style w:type="paragraph" w:styleId="a3">
    <w:name w:val="List Paragraph"/>
    <w:basedOn w:val="a"/>
    <w:uiPriority w:val="34"/>
    <w:qFormat/>
    <w:rsid w:val="00834E34"/>
    <w:pPr>
      <w:ind w:left="708"/>
    </w:pPr>
    <w:rPr>
      <w:sz w:val="28"/>
    </w:rPr>
  </w:style>
  <w:style w:type="paragraph" w:customStyle="1" w:styleId="1">
    <w:name w:val="Абзац списка1"/>
    <w:basedOn w:val="a"/>
    <w:rsid w:val="00834E34"/>
    <w:pPr>
      <w:widowControl w:val="0"/>
      <w:suppressAutoHyphens/>
      <w:ind w:left="708"/>
    </w:pPr>
    <w:rPr>
      <w:rFonts w:eastAsia="Arial Unicode MS" w:cs="Mangal"/>
      <w:kern w:val="1"/>
      <w:sz w:val="28"/>
      <w:szCs w:val="28"/>
      <w:lang w:eastAsia="hi-IN" w:bidi="hi-IN"/>
    </w:rPr>
  </w:style>
  <w:style w:type="character" w:styleId="a4">
    <w:name w:val="Hyperlink"/>
    <w:basedOn w:val="a0"/>
    <w:uiPriority w:val="99"/>
    <w:unhideWhenUsed/>
    <w:rsid w:val="00834E34"/>
    <w:rPr>
      <w:color w:val="0000FF"/>
      <w:u w:val="single"/>
    </w:rPr>
  </w:style>
  <w:style w:type="paragraph" w:customStyle="1" w:styleId="10">
    <w:name w:val="Обычный1"/>
    <w:rsid w:val="00834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7B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756D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Emphasis"/>
    <w:basedOn w:val="a0"/>
    <w:uiPriority w:val="20"/>
    <w:qFormat/>
    <w:rsid w:val="00857A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834E34"/>
    <w:rPr>
      <w:rFonts w:cs="Times New Roman"/>
    </w:rPr>
  </w:style>
  <w:style w:type="paragraph" w:styleId="a3">
    <w:name w:val="List Paragraph"/>
    <w:basedOn w:val="a"/>
    <w:uiPriority w:val="34"/>
    <w:qFormat/>
    <w:rsid w:val="00834E34"/>
    <w:pPr>
      <w:ind w:left="708"/>
    </w:pPr>
    <w:rPr>
      <w:sz w:val="28"/>
    </w:rPr>
  </w:style>
  <w:style w:type="paragraph" w:customStyle="1" w:styleId="1">
    <w:name w:val="Абзац списка1"/>
    <w:basedOn w:val="a"/>
    <w:rsid w:val="00834E34"/>
    <w:pPr>
      <w:widowControl w:val="0"/>
      <w:suppressAutoHyphens/>
      <w:ind w:left="708"/>
    </w:pPr>
    <w:rPr>
      <w:rFonts w:eastAsia="Arial Unicode MS" w:cs="Mangal"/>
      <w:kern w:val="1"/>
      <w:sz w:val="28"/>
      <w:szCs w:val="28"/>
      <w:lang w:eastAsia="hi-IN" w:bidi="hi-IN"/>
    </w:rPr>
  </w:style>
  <w:style w:type="character" w:styleId="a4">
    <w:name w:val="Hyperlink"/>
    <w:basedOn w:val="a0"/>
    <w:uiPriority w:val="99"/>
    <w:unhideWhenUsed/>
    <w:rsid w:val="00834E34"/>
    <w:rPr>
      <w:color w:val="0000FF"/>
      <w:u w:val="single"/>
    </w:rPr>
  </w:style>
  <w:style w:type="paragraph" w:customStyle="1" w:styleId="10">
    <w:name w:val="Обычный1"/>
    <w:rsid w:val="00834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7B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756D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Emphasis"/>
    <w:basedOn w:val="a0"/>
    <w:uiPriority w:val="20"/>
    <w:qFormat/>
    <w:rsid w:val="00857A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hin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1A95C-EA8E-43E5-9872-2D47E4A12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Турсынкулова Динара</dc:creator>
  <cp:lastModifiedBy>TS3</cp:lastModifiedBy>
  <cp:revision>2</cp:revision>
  <cp:lastPrinted>2019-04-23T07:07:00Z</cp:lastPrinted>
  <dcterms:created xsi:type="dcterms:W3CDTF">2019-04-24T14:04:00Z</dcterms:created>
  <dcterms:modified xsi:type="dcterms:W3CDTF">2019-04-24T14:04:00Z</dcterms:modified>
</cp:coreProperties>
</file>